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825" w:rsidRPr="00F37220" w:rsidRDefault="0009304E" w:rsidP="00CB5825">
      <w:pPr>
        <w:rPr>
          <w:b/>
          <w:i/>
          <w:color w:val="000000" w:themeColor="text1"/>
        </w:rPr>
      </w:pPr>
      <w:r>
        <w:rPr>
          <w:b/>
          <w:bCs/>
          <w:color w:val="000000" w:themeColor="text1"/>
        </w:rPr>
        <w:t>ANNEX</w:t>
      </w:r>
      <w:r w:rsidR="00687965">
        <w:rPr>
          <w:b/>
          <w:bCs/>
          <w:color w:val="000000" w:themeColor="text1"/>
        </w:rPr>
        <w:t>.</w:t>
      </w:r>
      <w:bookmarkStart w:id="0" w:name="_GoBack"/>
      <w:bookmarkEnd w:id="0"/>
      <w:r w:rsidR="00CB5825" w:rsidRPr="00F37220">
        <w:rPr>
          <w:bCs/>
          <w:color w:val="000000" w:themeColor="text1"/>
        </w:rPr>
        <w:t xml:space="preserve"> </w:t>
      </w:r>
      <w:r w:rsidR="00CB5825" w:rsidRPr="00F37220">
        <w:rPr>
          <w:b/>
          <w:bCs/>
          <w:color w:val="000000" w:themeColor="text1"/>
        </w:rPr>
        <w:t>FULLY-</w:t>
      </w:r>
      <w:r w:rsidR="00CB5825" w:rsidRPr="00F37220">
        <w:rPr>
          <w:b/>
          <w:color w:val="000000" w:themeColor="text1"/>
        </w:rPr>
        <w:t xml:space="preserve">COSTED EVALUATION PLAN </w:t>
      </w:r>
    </w:p>
    <w:p w:rsidR="00CB5825" w:rsidRPr="00F37220" w:rsidRDefault="00CB5825" w:rsidP="00CB5825">
      <w:pPr>
        <w:rPr>
          <w:color w:val="000000" w:themeColor="text1"/>
        </w:rPr>
      </w:pPr>
    </w:p>
    <w:tbl>
      <w:tblPr>
        <w:tblpPr w:leftFromText="180" w:rightFromText="180" w:vertAnchor="text" w:horzAnchor="margin" w:tblpXSpec="center" w:tblpY="14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8"/>
        <w:gridCol w:w="1383"/>
        <w:gridCol w:w="1383"/>
        <w:gridCol w:w="1664"/>
        <w:gridCol w:w="1666"/>
        <w:gridCol w:w="1381"/>
        <w:gridCol w:w="1521"/>
        <w:gridCol w:w="1465"/>
        <w:gridCol w:w="1383"/>
      </w:tblGrid>
      <w:tr w:rsidR="00CB5825" w:rsidRPr="00F37220" w:rsidTr="00B30E77">
        <w:trPr>
          <w:trHeight w:val="845"/>
        </w:trPr>
        <w:tc>
          <w:tcPr>
            <w:tcW w:w="521" w:type="pct"/>
            <w:shd w:val="clear" w:color="auto" w:fill="DEEAF6" w:themeFill="accent1" w:themeFillTint="33"/>
            <w:vAlign w:val="center"/>
          </w:tcPr>
          <w:p w:rsidR="00CB5825" w:rsidRPr="00F37220" w:rsidRDefault="00CB5825" w:rsidP="00B30E7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F37220">
              <w:rPr>
                <w:b/>
                <w:bCs/>
                <w:color w:val="000000" w:themeColor="text1"/>
                <w:sz w:val="16"/>
                <w:szCs w:val="16"/>
              </w:rPr>
              <w:t>UNDAF (or equivalent)</w:t>
            </w:r>
          </w:p>
          <w:p w:rsidR="00CB5825" w:rsidRPr="00F37220" w:rsidRDefault="00CB5825" w:rsidP="00B30E7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F37220">
              <w:rPr>
                <w:b/>
                <w:bCs/>
                <w:color w:val="000000" w:themeColor="text1"/>
                <w:sz w:val="16"/>
                <w:szCs w:val="16"/>
              </w:rPr>
              <w:t xml:space="preserve">Outcome </w:t>
            </w:r>
          </w:p>
        </w:tc>
        <w:tc>
          <w:tcPr>
            <w:tcW w:w="523" w:type="pct"/>
            <w:shd w:val="clear" w:color="auto" w:fill="DEEAF6" w:themeFill="accent1" w:themeFillTint="33"/>
            <w:vAlign w:val="center"/>
          </w:tcPr>
          <w:p w:rsidR="00CB5825" w:rsidRPr="00F37220" w:rsidRDefault="00CB5825" w:rsidP="00B30E7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F37220">
              <w:rPr>
                <w:b/>
                <w:bCs/>
                <w:color w:val="000000" w:themeColor="text1"/>
                <w:sz w:val="16"/>
                <w:szCs w:val="16"/>
              </w:rPr>
              <w:t>UNDP Strategic Plan Outcome</w:t>
            </w:r>
          </w:p>
        </w:tc>
        <w:tc>
          <w:tcPr>
            <w:tcW w:w="523" w:type="pct"/>
            <w:shd w:val="clear" w:color="auto" w:fill="DEEAF6" w:themeFill="accent1" w:themeFillTint="33"/>
            <w:vAlign w:val="center"/>
          </w:tcPr>
          <w:p w:rsidR="00CB5825" w:rsidRPr="00F37220" w:rsidRDefault="00CB5825" w:rsidP="00B30E7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F37220">
              <w:rPr>
                <w:b/>
                <w:bCs/>
                <w:color w:val="000000" w:themeColor="text1"/>
                <w:sz w:val="16"/>
                <w:szCs w:val="16"/>
              </w:rPr>
              <w:t>Evaluation Title</w:t>
            </w:r>
          </w:p>
        </w:tc>
        <w:tc>
          <w:tcPr>
            <w:tcW w:w="629" w:type="pct"/>
            <w:shd w:val="clear" w:color="auto" w:fill="DEEAF6" w:themeFill="accent1" w:themeFillTint="33"/>
            <w:vAlign w:val="center"/>
          </w:tcPr>
          <w:p w:rsidR="00CB5825" w:rsidRPr="00F37220" w:rsidDel="00BA628C" w:rsidRDefault="00CB5825" w:rsidP="00B30E7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F37220">
              <w:rPr>
                <w:b/>
                <w:bCs/>
                <w:color w:val="000000" w:themeColor="text1"/>
                <w:sz w:val="16"/>
                <w:szCs w:val="16"/>
              </w:rPr>
              <w:t>Partners (joint evaluation)</w:t>
            </w:r>
          </w:p>
        </w:tc>
        <w:tc>
          <w:tcPr>
            <w:tcW w:w="630" w:type="pct"/>
            <w:shd w:val="clear" w:color="auto" w:fill="DEEAF6" w:themeFill="accent1" w:themeFillTint="33"/>
            <w:vAlign w:val="center"/>
          </w:tcPr>
          <w:p w:rsidR="00CB5825" w:rsidRPr="00F37220" w:rsidRDefault="00CB5825" w:rsidP="00B30E7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F37220">
              <w:rPr>
                <w:b/>
                <w:bCs/>
                <w:color w:val="000000" w:themeColor="text1"/>
                <w:sz w:val="16"/>
                <w:szCs w:val="16"/>
              </w:rPr>
              <w:t>Evaluation commissioned by (if not UNDP)</w:t>
            </w:r>
          </w:p>
        </w:tc>
        <w:tc>
          <w:tcPr>
            <w:tcW w:w="522" w:type="pct"/>
            <w:shd w:val="clear" w:color="auto" w:fill="DEEAF6" w:themeFill="accent1" w:themeFillTint="33"/>
            <w:vAlign w:val="center"/>
          </w:tcPr>
          <w:p w:rsidR="00CB5825" w:rsidRPr="00F37220" w:rsidRDefault="00CB5825" w:rsidP="00B30E7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F37220">
              <w:rPr>
                <w:b/>
                <w:bCs/>
                <w:color w:val="000000" w:themeColor="text1"/>
                <w:sz w:val="16"/>
                <w:szCs w:val="16"/>
              </w:rPr>
              <w:t>Type of evaluation</w:t>
            </w:r>
          </w:p>
        </w:tc>
        <w:tc>
          <w:tcPr>
            <w:tcW w:w="575" w:type="pct"/>
            <w:shd w:val="clear" w:color="auto" w:fill="DEEAF6" w:themeFill="accent1" w:themeFillTint="33"/>
            <w:vAlign w:val="center"/>
          </w:tcPr>
          <w:p w:rsidR="00CB5825" w:rsidRPr="00F37220" w:rsidRDefault="00CB5825" w:rsidP="00B30E7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F37220">
              <w:rPr>
                <w:b/>
                <w:bCs/>
                <w:color w:val="000000" w:themeColor="text1"/>
                <w:sz w:val="16"/>
                <w:szCs w:val="16"/>
              </w:rPr>
              <w:t>Planned Evaluation Completion Date</w:t>
            </w:r>
          </w:p>
        </w:tc>
        <w:tc>
          <w:tcPr>
            <w:tcW w:w="554" w:type="pct"/>
            <w:shd w:val="clear" w:color="auto" w:fill="DEEAF6" w:themeFill="accent1" w:themeFillTint="33"/>
            <w:vAlign w:val="center"/>
          </w:tcPr>
          <w:p w:rsidR="00CB5825" w:rsidRPr="00F37220" w:rsidRDefault="00CB5825" w:rsidP="00B30E7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F37220">
              <w:rPr>
                <w:b/>
                <w:bCs/>
                <w:color w:val="000000" w:themeColor="text1"/>
                <w:sz w:val="16"/>
                <w:szCs w:val="16"/>
              </w:rPr>
              <w:t>Estimated Cost</w:t>
            </w:r>
          </w:p>
        </w:tc>
        <w:tc>
          <w:tcPr>
            <w:tcW w:w="523" w:type="pct"/>
            <w:shd w:val="clear" w:color="auto" w:fill="DEEAF6" w:themeFill="accent1" w:themeFillTint="33"/>
            <w:vAlign w:val="center"/>
          </w:tcPr>
          <w:p w:rsidR="00CB5825" w:rsidRPr="00F37220" w:rsidRDefault="00CB5825" w:rsidP="00B30E7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F37220">
              <w:rPr>
                <w:b/>
                <w:bCs/>
                <w:color w:val="000000" w:themeColor="text1"/>
                <w:sz w:val="16"/>
                <w:szCs w:val="16"/>
              </w:rPr>
              <w:t>Provisional Source of Funding</w:t>
            </w:r>
          </w:p>
        </w:tc>
      </w:tr>
      <w:tr w:rsidR="00CB5825" w:rsidRPr="00F37220" w:rsidTr="00B30E77">
        <w:trPr>
          <w:trHeight w:val="3460"/>
        </w:trPr>
        <w:tc>
          <w:tcPr>
            <w:tcW w:w="521" w:type="pct"/>
          </w:tcPr>
          <w:p w:rsidR="00CB5825" w:rsidRPr="00F37220" w:rsidRDefault="00CB5825" w:rsidP="00B30E77">
            <w:pPr>
              <w:rPr>
                <w:b/>
                <w:color w:val="000000" w:themeColor="text1"/>
                <w:sz w:val="18"/>
                <w:szCs w:val="18"/>
              </w:rPr>
            </w:pPr>
            <w:r w:rsidRPr="00F37220">
              <w:rPr>
                <w:b/>
                <w:color w:val="000000" w:themeColor="text1"/>
                <w:sz w:val="18"/>
                <w:szCs w:val="18"/>
              </w:rPr>
              <w:t>Outcome 1: Employment</w:t>
            </w:r>
          </w:p>
          <w:p w:rsidR="00CB5825" w:rsidRPr="00F37220" w:rsidRDefault="00CB5825" w:rsidP="00B30E77">
            <w:pPr>
              <w:rPr>
                <w:color w:val="000000" w:themeColor="text1"/>
                <w:sz w:val="18"/>
                <w:szCs w:val="18"/>
              </w:rPr>
            </w:pPr>
            <w:r w:rsidRPr="00201BC8">
              <w:rPr>
                <w:color w:val="000000" w:themeColor="text1"/>
                <w:sz w:val="18"/>
                <w:szCs w:val="18"/>
              </w:rPr>
              <w:t>By 2020, more men and women are able to improve their livelihoods by securing decent and sustainable employment in an increasingly competitive and job-rich economy</w:t>
            </w:r>
          </w:p>
        </w:tc>
        <w:tc>
          <w:tcPr>
            <w:tcW w:w="523" w:type="pct"/>
          </w:tcPr>
          <w:p w:rsidR="00CB5825" w:rsidRPr="00F37220" w:rsidRDefault="00CB5825" w:rsidP="00B30E77">
            <w:pPr>
              <w:rPr>
                <w:color w:val="000000" w:themeColor="text1"/>
                <w:sz w:val="16"/>
                <w:szCs w:val="16"/>
              </w:rPr>
            </w:pPr>
            <w:r w:rsidRPr="00F37220">
              <w:rPr>
                <w:b/>
                <w:bCs/>
                <w:color w:val="000000" w:themeColor="text1"/>
                <w:sz w:val="16"/>
                <w:szCs w:val="16"/>
                <w:lang w:val="en-GB"/>
              </w:rPr>
              <w:t xml:space="preserve">OUTCOME #1: </w:t>
            </w:r>
            <w:r w:rsidRPr="00F37220">
              <w:rPr>
                <w:b/>
                <w:bCs/>
                <w:i/>
                <w:color w:val="000000" w:themeColor="text1"/>
                <w:sz w:val="16"/>
                <w:szCs w:val="16"/>
                <w:lang w:val="en-GB"/>
              </w:rPr>
              <w:t>Growth and development are inclusive and sustainable, incorporating productive capacities that create employment and livelihoods for the poor and excluded</w:t>
            </w:r>
          </w:p>
        </w:tc>
        <w:tc>
          <w:tcPr>
            <w:tcW w:w="523" w:type="pct"/>
          </w:tcPr>
          <w:p w:rsidR="00CB5825" w:rsidRPr="00F37220" w:rsidRDefault="00CB5825" w:rsidP="00B30E77">
            <w:pPr>
              <w:rPr>
                <w:color w:val="000000" w:themeColor="text1"/>
                <w:sz w:val="16"/>
                <w:szCs w:val="16"/>
              </w:rPr>
            </w:pPr>
            <w:r w:rsidRPr="00F37220">
              <w:rPr>
                <w:color w:val="000000" w:themeColor="text1"/>
                <w:sz w:val="16"/>
                <w:szCs w:val="16"/>
              </w:rPr>
              <w:t>Outcome evaluation: Employment portfolio</w:t>
            </w:r>
          </w:p>
        </w:tc>
        <w:tc>
          <w:tcPr>
            <w:tcW w:w="629" w:type="pct"/>
          </w:tcPr>
          <w:p w:rsidR="00CB5825" w:rsidRPr="00F37220" w:rsidRDefault="00CB5825" w:rsidP="00B30E77">
            <w:pPr>
              <w:rPr>
                <w:iCs/>
                <w:color w:val="000000" w:themeColor="text1"/>
                <w:sz w:val="16"/>
                <w:szCs w:val="16"/>
                <w:lang w:val="en-GB"/>
              </w:rPr>
            </w:pPr>
            <w:r w:rsidRPr="00F37220">
              <w:rPr>
                <w:iCs/>
                <w:color w:val="000000" w:themeColor="text1"/>
                <w:sz w:val="16"/>
                <w:szCs w:val="16"/>
                <w:lang w:val="en-GB"/>
              </w:rPr>
              <w:t>Ministry of Labour and Social Policy</w:t>
            </w:r>
          </w:p>
          <w:p w:rsidR="00CB5825" w:rsidRPr="00F37220" w:rsidRDefault="00CB5825" w:rsidP="00B30E77">
            <w:pPr>
              <w:rPr>
                <w:iCs/>
                <w:color w:val="000000" w:themeColor="text1"/>
                <w:sz w:val="16"/>
                <w:szCs w:val="16"/>
                <w:lang w:val="en-GB"/>
              </w:rPr>
            </w:pPr>
            <w:r w:rsidRPr="00F37220">
              <w:rPr>
                <w:iCs/>
                <w:color w:val="000000" w:themeColor="text1"/>
                <w:sz w:val="16"/>
                <w:szCs w:val="16"/>
                <w:lang w:val="en-GB"/>
              </w:rPr>
              <w:t>Employment Service Agency</w:t>
            </w:r>
          </w:p>
          <w:p w:rsidR="00CB5825" w:rsidRPr="00F37220" w:rsidRDefault="00CB5825" w:rsidP="00B30E77">
            <w:pPr>
              <w:rPr>
                <w:iCs/>
                <w:color w:val="000000" w:themeColor="text1"/>
                <w:sz w:val="16"/>
                <w:szCs w:val="16"/>
                <w:lang w:val="en-GB"/>
              </w:rPr>
            </w:pPr>
            <w:r w:rsidRPr="00F37220">
              <w:rPr>
                <w:iCs/>
                <w:color w:val="000000" w:themeColor="text1"/>
                <w:sz w:val="16"/>
                <w:szCs w:val="16"/>
                <w:lang w:val="en-GB"/>
              </w:rPr>
              <w:t>Agency for Promotion of Entrepreneurship</w:t>
            </w:r>
          </w:p>
          <w:p w:rsidR="00CB5825" w:rsidRPr="00F37220" w:rsidRDefault="00CB5825" w:rsidP="00B30E77">
            <w:pPr>
              <w:rPr>
                <w:iCs/>
                <w:color w:val="000000" w:themeColor="text1"/>
                <w:sz w:val="16"/>
                <w:szCs w:val="16"/>
                <w:lang w:val="en-GB"/>
              </w:rPr>
            </w:pPr>
            <w:r w:rsidRPr="00F37220">
              <w:rPr>
                <w:iCs/>
                <w:color w:val="000000" w:themeColor="text1"/>
                <w:sz w:val="16"/>
                <w:szCs w:val="16"/>
                <w:lang w:val="en-GB"/>
              </w:rPr>
              <w:t>Ministry of Education</w:t>
            </w:r>
          </w:p>
          <w:p w:rsidR="00CB5825" w:rsidRPr="00F37220" w:rsidRDefault="00CB5825" w:rsidP="00B30E77">
            <w:pPr>
              <w:rPr>
                <w:iCs/>
                <w:color w:val="000000" w:themeColor="text1"/>
                <w:sz w:val="16"/>
                <w:szCs w:val="16"/>
                <w:lang w:val="en-GB"/>
              </w:rPr>
            </w:pPr>
            <w:r w:rsidRPr="00F37220">
              <w:rPr>
                <w:iCs/>
                <w:color w:val="000000" w:themeColor="text1"/>
                <w:sz w:val="16"/>
                <w:szCs w:val="16"/>
                <w:lang w:val="en-GB"/>
              </w:rPr>
              <w:t>Adult Education Center</w:t>
            </w:r>
          </w:p>
          <w:p w:rsidR="00CB5825" w:rsidRPr="00F37220" w:rsidRDefault="00CB5825" w:rsidP="00B30E77">
            <w:pPr>
              <w:rPr>
                <w:iCs/>
                <w:color w:val="000000" w:themeColor="text1"/>
                <w:sz w:val="16"/>
                <w:szCs w:val="16"/>
                <w:lang w:val="en-GB"/>
              </w:rPr>
            </w:pPr>
            <w:r w:rsidRPr="00F37220">
              <w:rPr>
                <w:iCs/>
                <w:color w:val="000000" w:themeColor="text1"/>
                <w:sz w:val="16"/>
                <w:szCs w:val="16"/>
                <w:lang w:val="en-GB"/>
              </w:rPr>
              <w:t>Municipal authorities</w:t>
            </w:r>
          </w:p>
          <w:p w:rsidR="00CB5825" w:rsidRPr="00F37220" w:rsidRDefault="00CB5825" w:rsidP="00B30E77">
            <w:pPr>
              <w:rPr>
                <w:iCs/>
                <w:color w:val="000000" w:themeColor="text1"/>
                <w:sz w:val="16"/>
                <w:szCs w:val="16"/>
                <w:lang w:val="en-GB"/>
              </w:rPr>
            </w:pPr>
            <w:r w:rsidRPr="00F37220">
              <w:rPr>
                <w:iCs/>
                <w:color w:val="000000" w:themeColor="text1"/>
                <w:sz w:val="16"/>
                <w:szCs w:val="16"/>
                <w:lang w:val="en-GB"/>
              </w:rPr>
              <w:t>Chambers of Commerce</w:t>
            </w:r>
          </w:p>
          <w:p w:rsidR="00CB5825" w:rsidRPr="00F37220" w:rsidRDefault="00CB5825" w:rsidP="00B30E77">
            <w:pPr>
              <w:rPr>
                <w:iCs/>
                <w:color w:val="000000" w:themeColor="text1"/>
                <w:sz w:val="16"/>
                <w:szCs w:val="16"/>
                <w:lang w:val="en-GB"/>
              </w:rPr>
            </w:pPr>
            <w:r w:rsidRPr="00F37220">
              <w:rPr>
                <w:iCs/>
                <w:color w:val="000000" w:themeColor="text1"/>
                <w:sz w:val="16"/>
                <w:szCs w:val="16"/>
                <w:lang w:val="en-GB"/>
              </w:rPr>
              <w:t>Employers’ Associations</w:t>
            </w:r>
          </w:p>
          <w:p w:rsidR="00CB5825" w:rsidRPr="00F37220" w:rsidRDefault="00CB5825" w:rsidP="00B30E77">
            <w:pPr>
              <w:rPr>
                <w:iCs/>
                <w:color w:val="000000" w:themeColor="text1"/>
                <w:sz w:val="16"/>
                <w:szCs w:val="16"/>
                <w:lang w:val="en-GB"/>
              </w:rPr>
            </w:pPr>
            <w:r w:rsidRPr="00F37220">
              <w:rPr>
                <w:iCs/>
                <w:color w:val="000000" w:themeColor="text1"/>
                <w:sz w:val="16"/>
                <w:szCs w:val="16"/>
                <w:lang w:val="en-GB"/>
              </w:rPr>
              <w:t xml:space="preserve"> Regional centers for Social Services</w:t>
            </w:r>
          </w:p>
          <w:p w:rsidR="00CB5825" w:rsidRPr="00F37220" w:rsidRDefault="00CB5825" w:rsidP="00B30E77">
            <w:pPr>
              <w:rPr>
                <w:color w:val="000000" w:themeColor="text1"/>
                <w:sz w:val="16"/>
                <w:szCs w:val="16"/>
              </w:rPr>
            </w:pPr>
            <w:r w:rsidRPr="00F37220">
              <w:rPr>
                <w:iCs/>
                <w:color w:val="000000" w:themeColor="text1"/>
                <w:sz w:val="16"/>
                <w:szCs w:val="16"/>
                <w:lang w:val="en-GB"/>
              </w:rPr>
              <w:t>Relevant CSOs</w:t>
            </w:r>
          </w:p>
        </w:tc>
        <w:tc>
          <w:tcPr>
            <w:tcW w:w="630" w:type="pct"/>
          </w:tcPr>
          <w:p w:rsidR="00CB5825" w:rsidRPr="00F37220" w:rsidRDefault="00CB5825" w:rsidP="00B30E77">
            <w:pPr>
              <w:rPr>
                <w:color w:val="000000" w:themeColor="text1"/>
                <w:sz w:val="16"/>
                <w:szCs w:val="16"/>
              </w:rPr>
            </w:pPr>
            <w:r w:rsidRPr="00F37220">
              <w:rPr>
                <w:color w:val="000000" w:themeColor="text1"/>
                <w:sz w:val="16"/>
                <w:szCs w:val="16"/>
              </w:rPr>
              <w:t>Independent evaluation agency</w:t>
            </w:r>
          </w:p>
        </w:tc>
        <w:tc>
          <w:tcPr>
            <w:tcW w:w="522" w:type="pct"/>
          </w:tcPr>
          <w:p w:rsidR="00CB5825" w:rsidRPr="00F37220" w:rsidRDefault="00CB5825" w:rsidP="00B30E77">
            <w:pPr>
              <w:rPr>
                <w:color w:val="000000" w:themeColor="text1"/>
                <w:sz w:val="16"/>
                <w:szCs w:val="16"/>
              </w:rPr>
            </w:pPr>
            <w:r w:rsidRPr="00F37220">
              <w:rPr>
                <w:color w:val="000000" w:themeColor="text1"/>
                <w:sz w:val="16"/>
                <w:szCs w:val="16"/>
              </w:rPr>
              <w:t>CPD / Outcome evaluation</w:t>
            </w:r>
          </w:p>
          <w:p w:rsidR="00CB5825" w:rsidRPr="00F37220" w:rsidRDefault="00CB5825" w:rsidP="00B30E7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5" w:type="pct"/>
          </w:tcPr>
          <w:p w:rsidR="00CB5825" w:rsidRPr="00F37220" w:rsidRDefault="00CB5825" w:rsidP="00B30E77">
            <w:pPr>
              <w:rPr>
                <w:color w:val="000000" w:themeColor="text1"/>
                <w:sz w:val="16"/>
                <w:szCs w:val="16"/>
              </w:rPr>
            </w:pPr>
            <w:r w:rsidRPr="00F37220">
              <w:rPr>
                <w:color w:val="000000" w:themeColor="text1"/>
                <w:sz w:val="16"/>
                <w:szCs w:val="16"/>
              </w:rPr>
              <w:t>October 2017</w:t>
            </w:r>
          </w:p>
          <w:p w:rsidR="00CB5825" w:rsidRPr="00F37220" w:rsidRDefault="00CB5825" w:rsidP="00B30E77">
            <w:pPr>
              <w:spacing w:before="40" w:after="4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4" w:type="pct"/>
          </w:tcPr>
          <w:p w:rsidR="00CB5825" w:rsidRPr="00F37220" w:rsidRDefault="00CB5825" w:rsidP="00B30E77">
            <w:pPr>
              <w:rPr>
                <w:color w:val="000000" w:themeColor="text1"/>
                <w:sz w:val="16"/>
                <w:szCs w:val="16"/>
              </w:rPr>
            </w:pPr>
            <w:r w:rsidRPr="00F37220">
              <w:rPr>
                <w:color w:val="000000" w:themeColor="text1"/>
                <w:sz w:val="16"/>
                <w:szCs w:val="16"/>
              </w:rPr>
              <w:t>25,000 USD</w:t>
            </w:r>
          </w:p>
        </w:tc>
        <w:tc>
          <w:tcPr>
            <w:tcW w:w="523" w:type="pct"/>
          </w:tcPr>
          <w:p w:rsidR="00CB5825" w:rsidRPr="00F37220" w:rsidRDefault="00CB5825" w:rsidP="00B30E77">
            <w:pPr>
              <w:rPr>
                <w:rStyle w:val="CommentReference"/>
                <w:color w:val="000000" w:themeColor="text1"/>
                <w:sz w:val="16"/>
                <w:szCs w:val="16"/>
                <w:lang w:eastAsia="uk-UA"/>
              </w:rPr>
            </w:pPr>
            <w:r w:rsidRPr="00F37220">
              <w:rPr>
                <w:rStyle w:val="CommentReference"/>
                <w:color w:val="000000" w:themeColor="text1"/>
                <w:sz w:val="16"/>
                <w:szCs w:val="16"/>
                <w:lang w:eastAsia="uk-UA"/>
              </w:rPr>
              <w:t>Project budget; M&amp;E budget (TRAC)</w:t>
            </w:r>
          </w:p>
        </w:tc>
      </w:tr>
      <w:tr w:rsidR="00CB5825" w:rsidRPr="00F37220" w:rsidTr="00B30E77">
        <w:trPr>
          <w:trHeight w:val="490"/>
        </w:trPr>
        <w:tc>
          <w:tcPr>
            <w:tcW w:w="521" w:type="pct"/>
          </w:tcPr>
          <w:p w:rsidR="00CB5825" w:rsidRPr="00F37220" w:rsidRDefault="00CB5825" w:rsidP="00B30E77">
            <w:pPr>
              <w:rPr>
                <w:b/>
                <w:color w:val="000000" w:themeColor="text1"/>
                <w:sz w:val="18"/>
                <w:szCs w:val="18"/>
              </w:rPr>
            </w:pPr>
            <w:r w:rsidRPr="00F37220">
              <w:rPr>
                <w:b/>
                <w:color w:val="000000" w:themeColor="text1"/>
                <w:sz w:val="18"/>
                <w:szCs w:val="18"/>
              </w:rPr>
              <w:t>Outcome 2: Good governance</w:t>
            </w:r>
          </w:p>
          <w:p w:rsidR="00CB5825" w:rsidRPr="00F37220" w:rsidRDefault="00CB5825" w:rsidP="00B30E77">
            <w:pPr>
              <w:rPr>
                <w:color w:val="000000" w:themeColor="text1"/>
                <w:sz w:val="18"/>
                <w:szCs w:val="18"/>
              </w:rPr>
            </w:pPr>
            <w:r w:rsidRPr="00F37220">
              <w:rPr>
                <w:color w:val="000000" w:themeColor="text1"/>
                <w:sz w:val="18"/>
                <w:szCs w:val="18"/>
              </w:rPr>
              <w:t>By 2020, national and local institutions and officials are better able to design and deliver high-quality services for all residents, in a transparent, non-discriminatory and cost-effective fashion</w:t>
            </w:r>
          </w:p>
          <w:p w:rsidR="00CB5825" w:rsidRPr="00F37220" w:rsidRDefault="00CB5825" w:rsidP="00B30E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23" w:type="pct"/>
          </w:tcPr>
          <w:p w:rsidR="00CB5825" w:rsidRPr="00F37220" w:rsidRDefault="00CB5825" w:rsidP="00B30E77">
            <w:pPr>
              <w:rPr>
                <w:color w:val="000000" w:themeColor="text1"/>
                <w:sz w:val="16"/>
                <w:szCs w:val="16"/>
              </w:rPr>
            </w:pPr>
            <w:r w:rsidRPr="00F37220">
              <w:rPr>
                <w:b/>
                <w:bCs/>
                <w:color w:val="000000" w:themeColor="text1"/>
                <w:sz w:val="16"/>
                <w:szCs w:val="16"/>
                <w:lang w:val="en-GB"/>
              </w:rPr>
              <w:t>OUTCOME #2</w:t>
            </w:r>
            <w:r w:rsidRPr="00F37220">
              <w:rPr>
                <w:b/>
                <w:bCs/>
                <w:i/>
                <w:color w:val="000000" w:themeColor="text1"/>
                <w:sz w:val="16"/>
                <w:szCs w:val="16"/>
                <w:lang w:val="en-GB"/>
              </w:rPr>
              <w:t>: Citizens expectations for voice, development, the rule of law and accountability are met by stronger systems of democratic governance</w:t>
            </w:r>
          </w:p>
        </w:tc>
        <w:tc>
          <w:tcPr>
            <w:tcW w:w="523" w:type="pct"/>
          </w:tcPr>
          <w:p w:rsidR="00CB5825" w:rsidRPr="00F37220" w:rsidRDefault="00CB5825" w:rsidP="00B30E77">
            <w:pPr>
              <w:rPr>
                <w:color w:val="000000" w:themeColor="text1"/>
                <w:sz w:val="16"/>
                <w:szCs w:val="16"/>
              </w:rPr>
            </w:pPr>
            <w:r w:rsidRPr="00F37220">
              <w:rPr>
                <w:color w:val="000000" w:themeColor="text1"/>
                <w:sz w:val="16"/>
                <w:szCs w:val="16"/>
              </w:rPr>
              <w:t>Outcome evaluation: Governance Portfolio &amp; Social Inclusion Portfolio</w:t>
            </w:r>
          </w:p>
        </w:tc>
        <w:tc>
          <w:tcPr>
            <w:tcW w:w="629" w:type="pct"/>
          </w:tcPr>
          <w:p w:rsidR="00CB5825" w:rsidRPr="00F37220" w:rsidRDefault="00CB5825" w:rsidP="00B30E77">
            <w:pPr>
              <w:rPr>
                <w:color w:val="000000" w:themeColor="text1"/>
                <w:sz w:val="16"/>
                <w:szCs w:val="16"/>
              </w:rPr>
            </w:pPr>
            <w:r w:rsidRPr="00F37220">
              <w:rPr>
                <w:color w:val="000000" w:themeColor="text1"/>
                <w:sz w:val="16"/>
                <w:szCs w:val="16"/>
              </w:rPr>
              <w:t xml:space="preserve">Ministry of Local Self-Government </w:t>
            </w:r>
          </w:p>
          <w:p w:rsidR="00CB5825" w:rsidRPr="00F37220" w:rsidRDefault="00CB5825" w:rsidP="00B30E77">
            <w:pPr>
              <w:rPr>
                <w:color w:val="000000" w:themeColor="text1"/>
                <w:sz w:val="16"/>
                <w:szCs w:val="16"/>
              </w:rPr>
            </w:pPr>
            <w:r w:rsidRPr="00F37220">
              <w:rPr>
                <w:color w:val="000000" w:themeColor="text1"/>
                <w:sz w:val="16"/>
                <w:szCs w:val="16"/>
              </w:rPr>
              <w:t xml:space="preserve">Ministry of Finance  </w:t>
            </w:r>
          </w:p>
          <w:p w:rsidR="00CB5825" w:rsidRPr="00F37220" w:rsidRDefault="00CB5825" w:rsidP="00B30E77">
            <w:pPr>
              <w:rPr>
                <w:color w:val="000000" w:themeColor="text1"/>
                <w:sz w:val="16"/>
                <w:szCs w:val="16"/>
              </w:rPr>
            </w:pPr>
            <w:r w:rsidRPr="00F37220">
              <w:rPr>
                <w:color w:val="000000" w:themeColor="text1"/>
                <w:sz w:val="16"/>
                <w:szCs w:val="16"/>
              </w:rPr>
              <w:t>Ministry of Information Society and Administration</w:t>
            </w:r>
          </w:p>
          <w:p w:rsidR="00CB5825" w:rsidRPr="00F37220" w:rsidRDefault="00CB5825" w:rsidP="00B30E77">
            <w:pPr>
              <w:rPr>
                <w:color w:val="000000" w:themeColor="text1"/>
                <w:sz w:val="16"/>
                <w:szCs w:val="16"/>
              </w:rPr>
            </w:pPr>
            <w:r w:rsidRPr="00F37220">
              <w:rPr>
                <w:color w:val="000000" w:themeColor="text1"/>
                <w:sz w:val="16"/>
                <w:szCs w:val="16"/>
              </w:rPr>
              <w:t>Ministry of Labor and Social Policy</w:t>
            </w:r>
          </w:p>
          <w:p w:rsidR="00CB5825" w:rsidRPr="00F37220" w:rsidRDefault="00CB5825" w:rsidP="00B30E77">
            <w:pPr>
              <w:rPr>
                <w:color w:val="000000" w:themeColor="text1"/>
                <w:sz w:val="16"/>
                <w:szCs w:val="16"/>
              </w:rPr>
            </w:pPr>
            <w:r w:rsidRPr="00F37220">
              <w:rPr>
                <w:color w:val="000000" w:themeColor="text1"/>
                <w:sz w:val="16"/>
                <w:szCs w:val="16"/>
              </w:rPr>
              <w:t xml:space="preserve">Ministry of Economy  </w:t>
            </w:r>
          </w:p>
          <w:p w:rsidR="00CB5825" w:rsidRPr="00F37220" w:rsidRDefault="00CB5825" w:rsidP="00B30E77">
            <w:pPr>
              <w:rPr>
                <w:color w:val="000000" w:themeColor="text1"/>
                <w:sz w:val="16"/>
                <w:szCs w:val="16"/>
              </w:rPr>
            </w:pPr>
            <w:r w:rsidRPr="00F37220">
              <w:rPr>
                <w:color w:val="000000" w:themeColor="text1"/>
                <w:sz w:val="16"/>
                <w:szCs w:val="16"/>
              </w:rPr>
              <w:t xml:space="preserve">State Commission for Prevention of Corruption </w:t>
            </w:r>
          </w:p>
          <w:p w:rsidR="00CB5825" w:rsidRPr="00F37220" w:rsidRDefault="00CB5825" w:rsidP="00B30E77">
            <w:pPr>
              <w:rPr>
                <w:color w:val="000000" w:themeColor="text1"/>
                <w:sz w:val="16"/>
                <w:szCs w:val="16"/>
              </w:rPr>
            </w:pPr>
            <w:r w:rsidRPr="00F37220">
              <w:rPr>
                <w:color w:val="000000" w:themeColor="text1"/>
                <w:sz w:val="16"/>
                <w:szCs w:val="16"/>
              </w:rPr>
              <w:t xml:space="preserve">Secretariat for </w:t>
            </w:r>
          </w:p>
          <w:p w:rsidR="00CB5825" w:rsidRPr="00F37220" w:rsidRDefault="00CB5825" w:rsidP="00B30E77">
            <w:pPr>
              <w:rPr>
                <w:color w:val="000000" w:themeColor="text1"/>
                <w:sz w:val="16"/>
                <w:szCs w:val="16"/>
              </w:rPr>
            </w:pPr>
            <w:r w:rsidRPr="00F37220">
              <w:rPr>
                <w:color w:val="000000" w:themeColor="text1"/>
                <w:sz w:val="16"/>
                <w:szCs w:val="16"/>
              </w:rPr>
              <w:t>European Affairs</w:t>
            </w:r>
          </w:p>
          <w:p w:rsidR="00CB5825" w:rsidRPr="00F37220" w:rsidRDefault="00CB5825" w:rsidP="00B30E77">
            <w:pPr>
              <w:rPr>
                <w:color w:val="000000" w:themeColor="text1"/>
                <w:sz w:val="16"/>
                <w:szCs w:val="16"/>
              </w:rPr>
            </w:pPr>
            <w:r w:rsidRPr="00F37220">
              <w:rPr>
                <w:color w:val="000000" w:themeColor="text1"/>
                <w:sz w:val="16"/>
                <w:szCs w:val="16"/>
              </w:rPr>
              <w:t xml:space="preserve">Municipalities </w:t>
            </w:r>
          </w:p>
          <w:p w:rsidR="00CB5825" w:rsidRPr="00F37220" w:rsidRDefault="00CB5825" w:rsidP="00B30E77">
            <w:pPr>
              <w:rPr>
                <w:color w:val="000000" w:themeColor="text1"/>
                <w:sz w:val="16"/>
                <w:szCs w:val="16"/>
              </w:rPr>
            </w:pPr>
            <w:r w:rsidRPr="00F37220">
              <w:rPr>
                <w:color w:val="000000" w:themeColor="text1"/>
                <w:sz w:val="16"/>
                <w:szCs w:val="16"/>
              </w:rPr>
              <w:t xml:space="preserve">Association of Local Self-Government Units </w:t>
            </w:r>
          </w:p>
          <w:p w:rsidR="00CB5825" w:rsidRPr="00F37220" w:rsidRDefault="00CB5825" w:rsidP="00B30E77">
            <w:pPr>
              <w:rPr>
                <w:color w:val="000000" w:themeColor="text1"/>
                <w:sz w:val="16"/>
                <w:szCs w:val="16"/>
              </w:rPr>
            </w:pPr>
            <w:r w:rsidRPr="00F37220">
              <w:rPr>
                <w:color w:val="000000" w:themeColor="text1"/>
                <w:sz w:val="16"/>
                <w:szCs w:val="16"/>
              </w:rPr>
              <w:t xml:space="preserve">Association of Finance Workers </w:t>
            </w:r>
          </w:p>
          <w:p w:rsidR="00CB5825" w:rsidRPr="00F37220" w:rsidRDefault="00CB5825" w:rsidP="00B30E77">
            <w:pPr>
              <w:rPr>
                <w:color w:val="000000" w:themeColor="text1"/>
                <w:sz w:val="16"/>
                <w:szCs w:val="16"/>
              </w:rPr>
            </w:pPr>
            <w:r w:rsidRPr="00F37220">
              <w:rPr>
                <w:color w:val="000000" w:themeColor="text1"/>
                <w:sz w:val="16"/>
                <w:szCs w:val="16"/>
              </w:rPr>
              <w:t>CSOs and Regional Development Centers</w:t>
            </w:r>
          </w:p>
        </w:tc>
        <w:tc>
          <w:tcPr>
            <w:tcW w:w="630" w:type="pct"/>
          </w:tcPr>
          <w:p w:rsidR="00CB5825" w:rsidRPr="00F37220" w:rsidRDefault="00CB5825" w:rsidP="00B30E77">
            <w:pPr>
              <w:rPr>
                <w:color w:val="000000" w:themeColor="text1"/>
                <w:sz w:val="16"/>
                <w:szCs w:val="16"/>
              </w:rPr>
            </w:pPr>
            <w:r w:rsidRPr="00F37220">
              <w:rPr>
                <w:color w:val="000000" w:themeColor="text1"/>
                <w:sz w:val="16"/>
                <w:szCs w:val="16"/>
              </w:rPr>
              <w:t>Independent evaluation agency</w:t>
            </w:r>
          </w:p>
        </w:tc>
        <w:tc>
          <w:tcPr>
            <w:tcW w:w="522" w:type="pct"/>
          </w:tcPr>
          <w:p w:rsidR="00CB5825" w:rsidRPr="00F37220" w:rsidRDefault="00CB5825" w:rsidP="00B30E77">
            <w:pPr>
              <w:rPr>
                <w:color w:val="000000" w:themeColor="text1"/>
                <w:sz w:val="16"/>
                <w:szCs w:val="16"/>
              </w:rPr>
            </w:pPr>
            <w:r w:rsidRPr="00F37220">
              <w:rPr>
                <w:color w:val="000000" w:themeColor="text1"/>
                <w:sz w:val="16"/>
                <w:szCs w:val="16"/>
              </w:rPr>
              <w:t>CPD / Outcome evaluation of Outcome 2 &amp; Outcome 3</w:t>
            </w:r>
          </w:p>
          <w:p w:rsidR="00CB5825" w:rsidRPr="00F37220" w:rsidRDefault="00CB5825" w:rsidP="00B30E77">
            <w:pPr>
              <w:rPr>
                <w:color w:val="000000" w:themeColor="text1"/>
                <w:sz w:val="16"/>
                <w:szCs w:val="16"/>
              </w:rPr>
            </w:pPr>
          </w:p>
          <w:p w:rsidR="00CB5825" w:rsidRPr="00F37220" w:rsidRDefault="00CB5825" w:rsidP="00B30E7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5" w:type="pct"/>
          </w:tcPr>
          <w:p w:rsidR="00CB5825" w:rsidRPr="00F37220" w:rsidRDefault="00CB5825" w:rsidP="00B30E77">
            <w:pPr>
              <w:spacing w:before="40" w:after="40"/>
              <w:rPr>
                <w:color w:val="000000" w:themeColor="text1"/>
                <w:sz w:val="16"/>
                <w:szCs w:val="16"/>
              </w:rPr>
            </w:pPr>
            <w:r w:rsidRPr="00F37220">
              <w:rPr>
                <w:color w:val="000000" w:themeColor="text1"/>
                <w:sz w:val="16"/>
                <w:szCs w:val="16"/>
              </w:rPr>
              <w:t>October 2019</w:t>
            </w:r>
          </w:p>
        </w:tc>
        <w:tc>
          <w:tcPr>
            <w:tcW w:w="554" w:type="pct"/>
          </w:tcPr>
          <w:p w:rsidR="00CB5825" w:rsidRPr="00F37220" w:rsidRDefault="00CB5825" w:rsidP="00B30E77">
            <w:pPr>
              <w:rPr>
                <w:color w:val="000000" w:themeColor="text1"/>
                <w:sz w:val="16"/>
                <w:szCs w:val="16"/>
              </w:rPr>
            </w:pPr>
            <w:r w:rsidRPr="00F37220">
              <w:rPr>
                <w:color w:val="000000" w:themeColor="text1"/>
                <w:sz w:val="16"/>
                <w:szCs w:val="16"/>
              </w:rPr>
              <w:t xml:space="preserve">25,000 USD </w:t>
            </w:r>
          </w:p>
          <w:p w:rsidR="00CB5825" w:rsidRPr="00F37220" w:rsidRDefault="00CB5825" w:rsidP="00B30E77">
            <w:pPr>
              <w:rPr>
                <w:color w:val="000000" w:themeColor="text1"/>
                <w:sz w:val="16"/>
                <w:szCs w:val="16"/>
              </w:rPr>
            </w:pPr>
            <w:r w:rsidRPr="00F37220">
              <w:rPr>
                <w:color w:val="000000" w:themeColor="text1"/>
                <w:sz w:val="16"/>
                <w:szCs w:val="16"/>
              </w:rPr>
              <w:t>Total funds for evaluation of both Outcome 2 and Outcome 3</w:t>
            </w:r>
          </w:p>
        </w:tc>
        <w:tc>
          <w:tcPr>
            <w:tcW w:w="523" w:type="pct"/>
          </w:tcPr>
          <w:p w:rsidR="00CB5825" w:rsidRPr="00F37220" w:rsidRDefault="00CB5825" w:rsidP="00B30E77">
            <w:pPr>
              <w:rPr>
                <w:rStyle w:val="CommentReference"/>
                <w:color w:val="000000" w:themeColor="text1"/>
                <w:sz w:val="16"/>
                <w:szCs w:val="16"/>
                <w:lang w:eastAsia="uk-UA"/>
              </w:rPr>
            </w:pPr>
            <w:r w:rsidRPr="00F37220">
              <w:rPr>
                <w:rStyle w:val="CommentReference"/>
                <w:color w:val="000000" w:themeColor="text1"/>
                <w:sz w:val="16"/>
                <w:szCs w:val="16"/>
                <w:lang w:eastAsia="uk-UA"/>
              </w:rPr>
              <w:t>Project budget; M&amp;E budget (TRAC)</w:t>
            </w:r>
          </w:p>
        </w:tc>
      </w:tr>
      <w:tr w:rsidR="00CB5825" w:rsidRPr="00F37220" w:rsidTr="00B30E77">
        <w:trPr>
          <w:trHeight w:val="60"/>
        </w:trPr>
        <w:tc>
          <w:tcPr>
            <w:tcW w:w="521" w:type="pct"/>
          </w:tcPr>
          <w:p w:rsidR="00CB5825" w:rsidRPr="00117A32" w:rsidRDefault="00CB5825" w:rsidP="00B30E77">
            <w:pPr>
              <w:rPr>
                <w:b/>
                <w:color w:val="000000" w:themeColor="text1"/>
                <w:sz w:val="18"/>
                <w:szCs w:val="18"/>
              </w:rPr>
            </w:pPr>
            <w:r w:rsidRPr="00117A32">
              <w:rPr>
                <w:b/>
                <w:color w:val="000000" w:themeColor="text1"/>
                <w:sz w:val="18"/>
                <w:szCs w:val="18"/>
              </w:rPr>
              <w:lastRenderedPageBreak/>
              <w:t>Outcome 3: Social inclusion</w:t>
            </w:r>
          </w:p>
          <w:p w:rsidR="00CB5825" w:rsidRPr="00F37220" w:rsidRDefault="00CB5825" w:rsidP="00B30E77">
            <w:pPr>
              <w:rPr>
                <w:color w:val="000000" w:themeColor="text1"/>
                <w:sz w:val="18"/>
                <w:szCs w:val="18"/>
              </w:rPr>
            </w:pPr>
          </w:p>
          <w:p w:rsidR="00CB5825" w:rsidRPr="00F37220" w:rsidRDefault="00CB5825" w:rsidP="00B30E77">
            <w:pPr>
              <w:rPr>
                <w:color w:val="000000" w:themeColor="text1"/>
                <w:sz w:val="18"/>
                <w:szCs w:val="18"/>
              </w:rPr>
            </w:pPr>
            <w:r w:rsidRPr="00F37220">
              <w:rPr>
                <w:color w:val="000000" w:themeColor="text1"/>
                <w:sz w:val="18"/>
                <w:szCs w:val="18"/>
              </w:rPr>
              <w:t>By 2020, more members of socially excluded and vulnerable groups are empowered to realize their rights and enjoy a better quality of life and equitable access to basic services</w:t>
            </w:r>
          </w:p>
          <w:p w:rsidR="00CB5825" w:rsidRPr="00F37220" w:rsidRDefault="00CB5825" w:rsidP="00B30E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23" w:type="pct"/>
          </w:tcPr>
          <w:p w:rsidR="00CB5825" w:rsidRPr="00F37220" w:rsidRDefault="00CB5825" w:rsidP="00B30E77">
            <w:pPr>
              <w:rPr>
                <w:color w:val="000000" w:themeColor="text1"/>
                <w:sz w:val="16"/>
                <w:szCs w:val="16"/>
              </w:rPr>
            </w:pPr>
            <w:r w:rsidRPr="00F37220">
              <w:rPr>
                <w:b/>
                <w:bCs/>
                <w:color w:val="000000" w:themeColor="text1"/>
                <w:sz w:val="16"/>
                <w:szCs w:val="16"/>
                <w:lang w:val="en-GB"/>
              </w:rPr>
              <w:t>OUTCOME #3:</w:t>
            </w:r>
            <w:r w:rsidRPr="00F37220">
              <w:rPr>
                <w:b/>
                <w:bCs/>
                <w:i/>
                <w:color w:val="000000" w:themeColor="text1"/>
                <w:sz w:val="16"/>
                <w:szCs w:val="16"/>
                <w:lang w:val="en-GB"/>
              </w:rPr>
              <w:t xml:space="preserve"> Countries have strengthened institutions to progressively deliver universal access to basic services</w:t>
            </w:r>
          </w:p>
        </w:tc>
        <w:tc>
          <w:tcPr>
            <w:tcW w:w="523" w:type="pct"/>
          </w:tcPr>
          <w:p w:rsidR="00CB5825" w:rsidRPr="00F37220" w:rsidRDefault="00CB5825" w:rsidP="00B30E77">
            <w:pPr>
              <w:rPr>
                <w:color w:val="000000" w:themeColor="text1"/>
                <w:sz w:val="16"/>
                <w:szCs w:val="16"/>
              </w:rPr>
            </w:pPr>
            <w:r w:rsidRPr="00F37220">
              <w:rPr>
                <w:color w:val="000000" w:themeColor="text1"/>
                <w:sz w:val="16"/>
                <w:szCs w:val="16"/>
              </w:rPr>
              <w:t>Governance Portfolio &amp; Social Inclusion Portfolio</w:t>
            </w:r>
          </w:p>
        </w:tc>
        <w:tc>
          <w:tcPr>
            <w:tcW w:w="629" w:type="pct"/>
          </w:tcPr>
          <w:p w:rsidR="00CB5825" w:rsidRPr="00F37220" w:rsidRDefault="00CB5825" w:rsidP="00B30E77">
            <w:pPr>
              <w:rPr>
                <w:color w:val="000000" w:themeColor="text1"/>
                <w:sz w:val="16"/>
                <w:szCs w:val="16"/>
              </w:rPr>
            </w:pPr>
            <w:r w:rsidRPr="00F37220">
              <w:rPr>
                <w:color w:val="000000" w:themeColor="text1"/>
                <w:sz w:val="16"/>
                <w:szCs w:val="16"/>
              </w:rPr>
              <w:t>Ministry of Labour and Social Policy</w:t>
            </w:r>
          </w:p>
          <w:p w:rsidR="00CB5825" w:rsidRPr="00F37220" w:rsidRDefault="00CB5825" w:rsidP="00B30E77">
            <w:pPr>
              <w:rPr>
                <w:color w:val="000000" w:themeColor="text1"/>
                <w:sz w:val="16"/>
                <w:szCs w:val="16"/>
              </w:rPr>
            </w:pPr>
            <w:r w:rsidRPr="00F37220">
              <w:rPr>
                <w:color w:val="000000" w:themeColor="text1"/>
                <w:sz w:val="16"/>
                <w:szCs w:val="16"/>
              </w:rPr>
              <w:t>Ministry of Education</w:t>
            </w:r>
          </w:p>
          <w:p w:rsidR="00CB5825" w:rsidRPr="00F37220" w:rsidRDefault="00CB5825" w:rsidP="00B30E77">
            <w:pPr>
              <w:rPr>
                <w:color w:val="000000" w:themeColor="text1"/>
                <w:sz w:val="16"/>
                <w:szCs w:val="16"/>
              </w:rPr>
            </w:pPr>
            <w:r w:rsidRPr="00F37220">
              <w:rPr>
                <w:color w:val="000000" w:themeColor="text1"/>
                <w:sz w:val="16"/>
                <w:szCs w:val="16"/>
              </w:rPr>
              <w:t>Adult Education Center</w:t>
            </w:r>
          </w:p>
          <w:p w:rsidR="00CB5825" w:rsidRPr="00F37220" w:rsidRDefault="00CB5825" w:rsidP="00B30E77">
            <w:pPr>
              <w:rPr>
                <w:color w:val="000000" w:themeColor="text1"/>
                <w:sz w:val="16"/>
                <w:szCs w:val="16"/>
              </w:rPr>
            </w:pPr>
            <w:r w:rsidRPr="00F37220">
              <w:rPr>
                <w:color w:val="000000" w:themeColor="text1"/>
                <w:sz w:val="16"/>
                <w:szCs w:val="16"/>
              </w:rPr>
              <w:t>Municipal authorities</w:t>
            </w:r>
          </w:p>
          <w:p w:rsidR="00CB5825" w:rsidRPr="00F37220" w:rsidRDefault="00CB5825" w:rsidP="00B30E77">
            <w:pPr>
              <w:rPr>
                <w:color w:val="000000" w:themeColor="text1"/>
                <w:sz w:val="16"/>
                <w:szCs w:val="16"/>
              </w:rPr>
            </w:pPr>
            <w:r w:rsidRPr="00F37220">
              <w:rPr>
                <w:color w:val="000000" w:themeColor="text1"/>
                <w:sz w:val="16"/>
                <w:szCs w:val="16"/>
              </w:rPr>
              <w:t>Regional centers for Social Services</w:t>
            </w:r>
          </w:p>
          <w:p w:rsidR="00CB5825" w:rsidRPr="00F37220" w:rsidRDefault="00CB5825" w:rsidP="00B30E77">
            <w:pPr>
              <w:rPr>
                <w:color w:val="000000" w:themeColor="text1"/>
                <w:sz w:val="16"/>
                <w:szCs w:val="16"/>
              </w:rPr>
            </w:pPr>
            <w:r w:rsidRPr="00F37220">
              <w:rPr>
                <w:color w:val="000000" w:themeColor="text1"/>
                <w:sz w:val="16"/>
                <w:szCs w:val="16"/>
              </w:rPr>
              <w:t>Local CSOs</w:t>
            </w:r>
          </w:p>
          <w:p w:rsidR="00CB5825" w:rsidRPr="00F37220" w:rsidRDefault="00CB5825" w:rsidP="00B30E7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30" w:type="pct"/>
          </w:tcPr>
          <w:p w:rsidR="00CB5825" w:rsidRPr="00F37220" w:rsidRDefault="00CB5825" w:rsidP="00B30E77">
            <w:pPr>
              <w:rPr>
                <w:color w:val="000000" w:themeColor="text1"/>
                <w:sz w:val="16"/>
                <w:szCs w:val="16"/>
              </w:rPr>
            </w:pPr>
            <w:r w:rsidRPr="00F37220">
              <w:rPr>
                <w:color w:val="000000" w:themeColor="text1"/>
                <w:sz w:val="16"/>
                <w:szCs w:val="16"/>
              </w:rPr>
              <w:t>Independent evaluation agency</w:t>
            </w:r>
          </w:p>
        </w:tc>
        <w:tc>
          <w:tcPr>
            <w:tcW w:w="522" w:type="pct"/>
          </w:tcPr>
          <w:p w:rsidR="00CB5825" w:rsidRPr="00F37220" w:rsidRDefault="00CB5825" w:rsidP="00B30E77">
            <w:pPr>
              <w:rPr>
                <w:color w:val="000000" w:themeColor="text1"/>
                <w:sz w:val="16"/>
                <w:szCs w:val="16"/>
              </w:rPr>
            </w:pPr>
            <w:r w:rsidRPr="00F37220">
              <w:rPr>
                <w:color w:val="000000" w:themeColor="text1"/>
                <w:sz w:val="16"/>
                <w:szCs w:val="16"/>
              </w:rPr>
              <w:t>CPD / Outcome evaluation of Outcome 2 &amp; Outcome 3</w:t>
            </w:r>
          </w:p>
          <w:p w:rsidR="00CB5825" w:rsidRPr="00F37220" w:rsidRDefault="00CB5825" w:rsidP="00B30E7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5" w:type="pct"/>
          </w:tcPr>
          <w:p w:rsidR="00CB5825" w:rsidRPr="00F37220" w:rsidRDefault="00CB5825" w:rsidP="00B30E77">
            <w:pPr>
              <w:spacing w:before="40" w:after="40"/>
              <w:rPr>
                <w:color w:val="000000" w:themeColor="text1"/>
                <w:sz w:val="16"/>
                <w:szCs w:val="16"/>
              </w:rPr>
            </w:pPr>
            <w:r w:rsidRPr="00F37220">
              <w:rPr>
                <w:color w:val="000000" w:themeColor="text1"/>
                <w:sz w:val="16"/>
                <w:szCs w:val="16"/>
              </w:rPr>
              <w:t>October 2019</w:t>
            </w:r>
          </w:p>
        </w:tc>
        <w:tc>
          <w:tcPr>
            <w:tcW w:w="554" w:type="pct"/>
          </w:tcPr>
          <w:p w:rsidR="00CB5825" w:rsidRPr="00F37220" w:rsidRDefault="00CB5825" w:rsidP="00B30E77">
            <w:pPr>
              <w:rPr>
                <w:color w:val="000000" w:themeColor="text1"/>
                <w:sz w:val="16"/>
                <w:szCs w:val="16"/>
              </w:rPr>
            </w:pPr>
            <w:r w:rsidRPr="00F37220">
              <w:rPr>
                <w:color w:val="000000" w:themeColor="text1"/>
                <w:sz w:val="16"/>
                <w:szCs w:val="16"/>
              </w:rPr>
              <w:t>total funds stated in the above cell, for evaluation of both Outcome 2 and Outcome 3</w:t>
            </w:r>
          </w:p>
        </w:tc>
        <w:tc>
          <w:tcPr>
            <w:tcW w:w="523" w:type="pct"/>
          </w:tcPr>
          <w:p w:rsidR="00CB5825" w:rsidRPr="00F37220" w:rsidRDefault="00CB5825" w:rsidP="00B30E77">
            <w:pPr>
              <w:rPr>
                <w:rStyle w:val="CommentReference"/>
                <w:color w:val="000000" w:themeColor="text1"/>
                <w:sz w:val="16"/>
                <w:szCs w:val="16"/>
                <w:lang w:eastAsia="uk-UA"/>
              </w:rPr>
            </w:pPr>
            <w:r w:rsidRPr="00F37220">
              <w:rPr>
                <w:rStyle w:val="CommentReference"/>
                <w:color w:val="000000" w:themeColor="text1"/>
                <w:sz w:val="16"/>
                <w:szCs w:val="16"/>
                <w:lang w:eastAsia="uk-UA"/>
              </w:rPr>
              <w:t>Project budget; M&amp;E budget (TRAC)</w:t>
            </w:r>
          </w:p>
        </w:tc>
      </w:tr>
      <w:tr w:rsidR="00CB5825" w:rsidRPr="00F37220" w:rsidTr="00B30E77">
        <w:trPr>
          <w:trHeight w:val="60"/>
        </w:trPr>
        <w:tc>
          <w:tcPr>
            <w:tcW w:w="521" w:type="pct"/>
          </w:tcPr>
          <w:p w:rsidR="00CB5825" w:rsidRPr="00117A32" w:rsidRDefault="00CB5825" w:rsidP="00B30E77">
            <w:pPr>
              <w:rPr>
                <w:b/>
                <w:color w:val="000000" w:themeColor="text1"/>
                <w:sz w:val="18"/>
                <w:szCs w:val="18"/>
              </w:rPr>
            </w:pPr>
            <w:r w:rsidRPr="00117A32">
              <w:rPr>
                <w:b/>
                <w:color w:val="000000" w:themeColor="text1"/>
                <w:sz w:val="18"/>
                <w:szCs w:val="18"/>
              </w:rPr>
              <w:t>Outcome 4: Environmental sustainability</w:t>
            </w:r>
          </w:p>
          <w:p w:rsidR="00CB5825" w:rsidRPr="00F37220" w:rsidRDefault="00CB5825" w:rsidP="00B30E77">
            <w:pPr>
              <w:rPr>
                <w:color w:val="000000" w:themeColor="text1"/>
                <w:sz w:val="18"/>
                <w:szCs w:val="18"/>
              </w:rPr>
            </w:pPr>
            <w:r w:rsidRPr="00F37220">
              <w:rPr>
                <w:color w:val="000000" w:themeColor="text1"/>
                <w:sz w:val="18"/>
                <w:szCs w:val="18"/>
              </w:rPr>
              <w:t>By 2020, citizens, the private sector and state institutions base their actions on the principles of sustainable development, and communities are more resilient to disasters and environmental risks</w:t>
            </w:r>
          </w:p>
          <w:p w:rsidR="00CB5825" w:rsidRPr="00F37220" w:rsidRDefault="00CB5825" w:rsidP="00B30E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23" w:type="pct"/>
          </w:tcPr>
          <w:p w:rsidR="00CB5825" w:rsidRPr="00F37220" w:rsidRDefault="00CB5825" w:rsidP="00B30E77">
            <w:pPr>
              <w:rPr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F37220">
              <w:rPr>
                <w:b/>
                <w:bCs/>
                <w:color w:val="000000" w:themeColor="text1"/>
                <w:sz w:val="16"/>
                <w:szCs w:val="16"/>
                <w:lang w:val="en-GB"/>
              </w:rPr>
              <w:t>OUTCOME #1:</w:t>
            </w:r>
          </w:p>
          <w:p w:rsidR="00CB5825" w:rsidRPr="00F37220" w:rsidRDefault="00CB5825" w:rsidP="00B30E77">
            <w:pPr>
              <w:rPr>
                <w:b/>
                <w:bCs/>
                <w:i/>
                <w:color w:val="000000" w:themeColor="text1"/>
                <w:sz w:val="16"/>
                <w:szCs w:val="16"/>
                <w:lang w:val="en-GB"/>
              </w:rPr>
            </w:pPr>
            <w:r w:rsidRPr="00F37220">
              <w:rPr>
                <w:b/>
                <w:bCs/>
                <w:i/>
                <w:color w:val="000000" w:themeColor="text1"/>
                <w:sz w:val="16"/>
                <w:szCs w:val="16"/>
                <w:lang w:val="en-GB"/>
              </w:rPr>
              <w:t>Growth and development are inclusive and sustainable, incorporating productive capacities that create employment and livelihoods for the poor and excluded</w:t>
            </w:r>
          </w:p>
          <w:p w:rsidR="00CB5825" w:rsidRPr="00F37220" w:rsidRDefault="00CB5825" w:rsidP="00B30E77">
            <w:pPr>
              <w:rPr>
                <w:b/>
                <w:bCs/>
                <w:i/>
                <w:color w:val="000000" w:themeColor="text1"/>
                <w:sz w:val="16"/>
                <w:szCs w:val="16"/>
                <w:lang w:val="en-GB"/>
              </w:rPr>
            </w:pPr>
          </w:p>
          <w:p w:rsidR="00CB5825" w:rsidRPr="00F37220" w:rsidRDefault="00CB5825" w:rsidP="00B30E77">
            <w:pPr>
              <w:rPr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F37220">
              <w:rPr>
                <w:b/>
                <w:bCs/>
                <w:color w:val="000000" w:themeColor="text1"/>
                <w:sz w:val="16"/>
                <w:szCs w:val="16"/>
                <w:lang w:val="en-GB"/>
              </w:rPr>
              <w:t>OUTCOME #5:</w:t>
            </w:r>
          </w:p>
          <w:p w:rsidR="00CB5825" w:rsidRPr="00F37220" w:rsidRDefault="00CB5825" w:rsidP="00B30E77">
            <w:pPr>
              <w:rPr>
                <w:b/>
                <w:bCs/>
                <w:i/>
                <w:color w:val="000000" w:themeColor="text1"/>
                <w:sz w:val="16"/>
                <w:szCs w:val="16"/>
                <w:lang w:val="en-GB"/>
              </w:rPr>
            </w:pPr>
            <w:r w:rsidRPr="00F37220">
              <w:rPr>
                <w:b/>
                <w:bCs/>
                <w:i/>
                <w:color w:val="000000" w:themeColor="text1"/>
                <w:sz w:val="16"/>
                <w:szCs w:val="16"/>
                <w:lang w:val="en-GB"/>
              </w:rPr>
              <w:t>Countries are able to reduce the likelihood of conflict and lower the risk of natural disasters, including from climate change</w:t>
            </w:r>
          </w:p>
          <w:p w:rsidR="00CB5825" w:rsidRPr="00F37220" w:rsidRDefault="00CB5825" w:rsidP="00B30E7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23" w:type="pct"/>
          </w:tcPr>
          <w:p w:rsidR="00CB5825" w:rsidRPr="00F37220" w:rsidRDefault="00CB5825" w:rsidP="00B30E77">
            <w:pPr>
              <w:rPr>
                <w:color w:val="000000" w:themeColor="text1"/>
                <w:sz w:val="16"/>
                <w:szCs w:val="16"/>
              </w:rPr>
            </w:pPr>
            <w:r w:rsidRPr="00F37220">
              <w:rPr>
                <w:color w:val="000000" w:themeColor="text1"/>
                <w:sz w:val="16"/>
                <w:szCs w:val="16"/>
              </w:rPr>
              <w:t>Outcome evaluation: Energy and Environment Portfolio</w:t>
            </w:r>
          </w:p>
        </w:tc>
        <w:tc>
          <w:tcPr>
            <w:tcW w:w="629" w:type="pct"/>
          </w:tcPr>
          <w:p w:rsidR="00CB5825" w:rsidRPr="00F37220" w:rsidRDefault="00CB5825" w:rsidP="00B30E77">
            <w:pPr>
              <w:rPr>
                <w:bCs/>
                <w:color w:val="000000" w:themeColor="text1"/>
                <w:sz w:val="16"/>
                <w:szCs w:val="16"/>
              </w:rPr>
            </w:pPr>
            <w:r w:rsidRPr="00F37220">
              <w:rPr>
                <w:bCs/>
                <w:color w:val="000000" w:themeColor="text1"/>
                <w:sz w:val="16"/>
                <w:szCs w:val="16"/>
              </w:rPr>
              <w:t xml:space="preserve">Ministry of Environment </w:t>
            </w:r>
            <w:r>
              <w:rPr>
                <w:bCs/>
                <w:color w:val="000000" w:themeColor="text1"/>
                <w:sz w:val="16"/>
                <w:szCs w:val="16"/>
              </w:rPr>
              <w:t>and Physical Planning</w:t>
            </w:r>
          </w:p>
          <w:p w:rsidR="00CB5825" w:rsidRPr="00F37220" w:rsidRDefault="00CB5825" w:rsidP="00B30E77">
            <w:pPr>
              <w:rPr>
                <w:color w:val="000000" w:themeColor="text1"/>
                <w:sz w:val="16"/>
                <w:szCs w:val="16"/>
              </w:rPr>
            </w:pPr>
            <w:r w:rsidRPr="00F37220">
              <w:rPr>
                <w:color w:val="000000" w:themeColor="text1"/>
                <w:sz w:val="16"/>
                <w:szCs w:val="16"/>
              </w:rPr>
              <w:t xml:space="preserve">Ministry of  </w:t>
            </w:r>
            <w:r w:rsidRPr="00F37220">
              <w:rPr>
                <w:bCs/>
                <w:color w:val="000000" w:themeColor="text1"/>
                <w:sz w:val="16"/>
                <w:szCs w:val="16"/>
              </w:rPr>
              <w:t>Agriculture</w:t>
            </w:r>
            <w:r>
              <w:rPr>
                <w:bCs/>
                <w:color w:val="000000" w:themeColor="text1"/>
                <w:sz w:val="16"/>
                <w:szCs w:val="16"/>
              </w:rPr>
              <w:t>, Forestry and Water Economy</w:t>
            </w:r>
          </w:p>
          <w:p w:rsidR="00CB5825" w:rsidRPr="00F37220" w:rsidRDefault="00CB5825" w:rsidP="00B30E77">
            <w:pPr>
              <w:rPr>
                <w:color w:val="000000" w:themeColor="text1"/>
                <w:sz w:val="16"/>
                <w:szCs w:val="16"/>
              </w:rPr>
            </w:pPr>
            <w:r w:rsidRPr="00F37220">
              <w:rPr>
                <w:color w:val="000000" w:themeColor="text1"/>
                <w:sz w:val="16"/>
                <w:szCs w:val="16"/>
              </w:rPr>
              <w:t>Ministry of Economy</w:t>
            </w:r>
          </w:p>
          <w:p w:rsidR="00CB5825" w:rsidRPr="00F37220" w:rsidRDefault="00CB5825" w:rsidP="00B30E77">
            <w:pPr>
              <w:rPr>
                <w:color w:val="000000" w:themeColor="text1"/>
                <w:sz w:val="16"/>
                <w:szCs w:val="16"/>
              </w:rPr>
            </w:pPr>
            <w:r w:rsidRPr="00F37220">
              <w:rPr>
                <w:color w:val="000000" w:themeColor="text1"/>
                <w:sz w:val="16"/>
                <w:szCs w:val="16"/>
              </w:rPr>
              <w:t>Local Self-Governments</w:t>
            </w:r>
          </w:p>
          <w:p w:rsidR="00CB5825" w:rsidRPr="00F37220" w:rsidRDefault="00CB5825" w:rsidP="00B30E7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30" w:type="pct"/>
          </w:tcPr>
          <w:p w:rsidR="00CB5825" w:rsidRPr="00F37220" w:rsidRDefault="00CB5825" w:rsidP="00B30E77">
            <w:pPr>
              <w:rPr>
                <w:color w:val="000000" w:themeColor="text1"/>
                <w:sz w:val="16"/>
                <w:szCs w:val="16"/>
              </w:rPr>
            </w:pPr>
            <w:r w:rsidRPr="00F37220">
              <w:rPr>
                <w:color w:val="000000" w:themeColor="text1"/>
                <w:sz w:val="16"/>
                <w:szCs w:val="16"/>
              </w:rPr>
              <w:t xml:space="preserve">Independent evaluation  </w:t>
            </w:r>
          </w:p>
          <w:p w:rsidR="00CB5825" w:rsidRPr="00F37220" w:rsidRDefault="00CB5825" w:rsidP="00B30E77">
            <w:pPr>
              <w:rPr>
                <w:color w:val="000000" w:themeColor="text1"/>
                <w:sz w:val="16"/>
                <w:szCs w:val="16"/>
              </w:rPr>
            </w:pPr>
            <w:r w:rsidRPr="00F37220">
              <w:rPr>
                <w:color w:val="000000" w:themeColor="text1"/>
                <w:sz w:val="16"/>
                <w:szCs w:val="16"/>
              </w:rPr>
              <w:t xml:space="preserve">agency </w:t>
            </w:r>
          </w:p>
          <w:p w:rsidR="00CB5825" w:rsidRPr="00F37220" w:rsidRDefault="00CB5825" w:rsidP="00B30E77">
            <w:pPr>
              <w:rPr>
                <w:color w:val="000000" w:themeColor="text1"/>
                <w:sz w:val="16"/>
                <w:szCs w:val="16"/>
              </w:rPr>
            </w:pPr>
          </w:p>
          <w:p w:rsidR="00CB5825" w:rsidRPr="00F37220" w:rsidRDefault="00CB5825" w:rsidP="00B30E77">
            <w:pPr>
              <w:rPr>
                <w:color w:val="000000" w:themeColor="text1"/>
                <w:sz w:val="16"/>
                <w:szCs w:val="16"/>
              </w:rPr>
            </w:pPr>
            <w:r w:rsidRPr="00F37220">
              <w:rPr>
                <w:color w:val="000000" w:themeColor="text1"/>
                <w:sz w:val="16"/>
                <w:szCs w:val="16"/>
              </w:rPr>
              <w:t>GEF</w:t>
            </w:r>
          </w:p>
        </w:tc>
        <w:tc>
          <w:tcPr>
            <w:tcW w:w="522" w:type="pct"/>
          </w:tcPr>
          <w:p w:rsidR="00CB5825" w:rsidRPr="00F37220" w:rsidRDefault="00CB5825" w:rsidP="00B30E77">
            <w:pPr>
              <w:rPr>
                <w:color w:val="000000" w:themeColor="text1"/>
                <w:sz w:val="16"/>
                <w:szCs w:val="16"/>
              </w:rPr>
            </w:pPr>
            <w:r w:rsidRPr="00F37220">
              <w:rPr>
                <w:color w:val="000000" w:themeColor="text1"/>
                <w:sz w:val="16"/>
                <w:szCs w:val="16"/>
              </w:rPr>
              <w:t>CPD / Outcome evaluation</w:t>
            </w:r>
          </w:p>
          <w:p w:rsidR="00CB5825" w:rsidRPr="00F37220" w:rsidRDefault="00CB5825" w:rsidP="00B30E7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5" w:type="pct"/>
          </w:tcPr>
          <w:p w:rsidR="00CB5825" w:rsidRPr="00F37220" w:rsidRDefault="00CB5825" w:rsidP="00B30E77">
            <w:pPr>
              <w:spacing w:before="40" w:after="40"/>
              <w:rPr>
                <w:color w:val="000000" w:themeColor="text1"/>
                <w:sz w:val="16"/>
                <w:szCs w:val="16"/>
              </w:rPr>
            </w:pPr>
            <w:r w:rsidRPr="00F37220">
              <w:rPr>
                <w:color w:val="000000" w:themeColor="text1"/>
                <w:sz w:val="16"/>
                <w:szCs w:val="16"/>
              </w:rPr>
              <w:t>October 2018</w:t>
            </w:r>
          </w:p>
        </w:tc>
        <w:tc>
          <w:tcPr>
            <w:tcW w:w="554" w:type="pct"/>
          </w:tcPr>
          <w:p w:rsidR="00CB5825" w:rsidRPr="00F37220" w:rsidRDefault="00CB5825" w:rsidP="00B30E77">
            <w:pPr>
              <w:rPr>
                <w:color w:val="000000" w:themeColor="text1"/>
                <w:sz w:val="16"/>
                <w:szCs w:val="16"/>
              </w:rPr>
            </w:pPr>
            <w:r w:rsidRPr="00F37220">
              <w:rPr>
                <w:color w:val="000000" w:themeColor="text1"/>
                <w:sz w:val="16"/>
                <w:szCs w:val="16"/>
              </w:rPr>
              <w:t>25,000 USD</w:t>
            </w:r>
          </w:p>
        </w:tc>
        <w:tc>
          <w:tcPr>
            <w:tcW w:w="523" w:type="pct"/>
          </w:tcPr>
          <w:p w:rsidR="00CB5825" w:rsidRPr="00F37220" w:rsidRDefault="00CB5825" w:rsidP="00B30E77">
            <w:pPr>
              <w:rPr>
                <w:rStyle w:val="CommentReference"/>
                <w:color w:val="000000" w:themeColor="text1"/>
                <w:sz w:val="16"/>
                <w:szCs w:val="16"/>
                <w:lang w:eastAsia="uk-UA"/>
              </w:rPr>
            </w:pPr>
            <w:r w:rsidRPr="00F37220">
              <w:rPr>
                <w:rStyle w:val="CommentReference"/>
                <w:color w:val="000000" w:themeColor="text1"/>
                <w:sz w:val="16"/>
                <w:szCs w:val="16"/>
                <w:lang w:eastAsia="uk-UA"/>
              </w:rPr>
              <w:t>Project budget; M&amp;E budget (TRAC)</w:t>
            </w:r>
          </w:p>
        </w:tc>
      </w:tr>
    </w:tbl>
    <w:p w:rsidR="00CB5825" w:rsidRDefault="00CB5825" w:rsidP="00CB5825">
      <w:pPr>
        <w:rPr>
          <w:color w:val="000000" w:themeColor="text1"/>
        </w:rPr>
      </w:pPr>
    </w:p>
    <w:p w:rsidR="00CB5825" w:rsidRDefault="00CB5825" w:rsidP="00CB5825">
      <w:pPr>
        <w:rPr>
          <w:color w:val="000000" w:themeColor="text1"/>
        </w:rPr>
      </w:pPr>
    </w:p>
    <w:p w:rsidR="00D70DBB" w:rsidRDefault="00086059"/>
    <w:sectPr w:rsidR="00D70DBB" w:rsidSect="00763EF6">
      <w:pgSz w:w="15840" w:h="12240" w:orient="landscape"/>
      <w:pgMar w:top="1195" w:right="1440" w:bottom="1195" w:left="116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059" w:rsidRDefault="00086059" w:rsidP="00CB5825">
      <w:r>
        <w:separator/>
      </w:r>
    </w:p>
  </w:endnote>
  <w:endnote w:type="continuationSeparator" w:id="0">
    <w:p w:rsidR="00086059" w:rsidRDefault="00086059" w:rsidP="00CB5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059" w:rsidRDefault="00086059" w:rsidP="00CB5825">
      <w:r>
        <w:separator/>
      </w:r>
    </w:p>
  </w:footnote>
  <w:footnote w:type="continuationSeparator" w:id="0">
    <w:p w:rsidR="00086059" w:rsidRDefault="00086059" w:rsidP="00CB5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825"/>
    <w:rsid w:val="000139A7"/>
    <w:rsid w:val="00086059"/>
    <w:rsid w:val="0009304E"/>
    <w:rsid w:val="00242705"/>
    <w:rsid w:val="00282867"/>
    <w:rsid w:val="00687965"/>
    <w:rsid w:val="00BF4DF4"/>
    <w:rsid w:val="00CB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4711DA-C8B3-4A7F-9131-AE47F35B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CB5825"/>
    <w:rPr>
      <w:rFonts w:cs="Times New Roman"/>
      <w:sz w:val="6"/>
      <w:szCs w:val="6"/>
    </w:rPr>
  </w:style>
  <w:style w:type="paragraph" w:styleId="Header">
    <w:name w:val="header"/>
    <w:basedOn w:val="Normal"/>
    <w:link w:val="HeaderChar"/>
    <w:uiPriority w:val="99"/>
    <w:unhideWhenUsed/>
    <w:rsid w:val="00CB58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82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B58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82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Sinelnikova</dc:creator>
  <cp:keywords/>
  <dc:description/>
  <cp:lastModifiedBy>Svetlana Iazykova</cp:lastModifiedBy>
  <cp:revision>2</cp:revision>
  <dcterms:created xsi:type="dcterms:W3CDTF">2015-06-08T15:39:00Z</dcterms:created>
  <dcterms:modified xsi:type="dcterms:W3CDTF">2015-06-08T15:39:00Z</dcterms:modified>
</cp:coreProperties>
</file>