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4555" w14:textId="3415B966" w:rsidR="00785474" w:rsidRPr="003C26C1" w:rsidRDefault="00F0264E" w:rsidP="00A56348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14:paraId="2440D471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411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503"/>
        <w:gridCol w:w="1928"/>
        <w:gridCol w:w="1503"/>
        <w:gridCol w:w="1579"/>
        <w:gridCol w:w="2063"/>
        <w:gridCol w:w="1365"/>
        <w:gridCol w:w="1629"/>
        <w:gridCol w:w="1313"/>
      </w:tblGrid>
      <w:tr w:rsidR="008E2029" w:rsidRPr="008A4B72" w14:paraId="6B296163" w14:textId="77777777" w:rsidTr="008E2029">
        <w:trPr>
          <w:trHeight w:val="845"/>
        </w:trPr>
        <w:tc>
          <w:tcPr>
            <w:tcW w:w="603" w:type="pct"/>
            <w:shd w:val="clear" w:color="auto" w:fill="DBE5F1"/>
            <w:vAlign w:val="center"/>
          </w:tcPr>
          <w:p w14:paraId="0688D133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UNDAF (or equivalent)</w:t>
            </w:r>
          </w:p>
          <w:p w14:paraId="49CE3677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13" w:type="pct"/>
            <w:shd w:val="clear" w:color="auto" w:fill="DBE5F1"/>
            <w:vAlign w:val="center"/>
          </w:tcPr>
          <w:p w14:paraId="070C6221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58" w:type="pct"/>
            <w:shd w:val="clear" w:color="auto" w:fill="DBE5F1"/>
            <w:vAlign w:val="center"/>
          </w:tcPr>
          <w:p w14:paraId="011D38E0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13" w:type="pct"/>
            <w:shd w:val="clear" w:color="auto" w:fill="DBE5F1"/>
            <w:vAlign w:val="center"/>
          </w:tcPr>
          <w:p w14:paraId="591B9548" w14:textId="77777777" w:rsidR="008E2029" w:rsidRPr="008A4B72" w:rsidDel="00BA628C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39" w:type="pct"/>
            <w:shd w:val="clear" w:color="auto" w:fill="DBE5F1"/>
            <w:vAlign w:val="center"/>
          </w:tcPr>
          <w:p w14:paraId="123AD5EF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704" w:type="pct"/>
            <w:shd w:val="clear" w:color="auto" w:fill="DBE5F1"/>
            <w:vAlign w:val="center"/>
          </w:tcPr>
          <w:p w14:paraId="762DEA8B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66" w:type="pct"/>
            <w:shd w:val="clear" w:color="auto" w:fill="DBE5F1"/>
            <w:vAlign w:val="center"/>
          </w:tcPr>
          <w:p w14:paraId="5A8BC397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6" w:type="pct"/>
            <w:shd w:val="clear" w:color="auto" w:fill="DBE5F1"/>
            <w:vAlign w:val="center"/>
          </w:tcPr>
          <w:p w14:paraId="3EDB63AD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48" w:type="pct"/>
            <w:shd w:val="clear" w:color="auto" w:fill="DBE5F1"/>
            <w:vAlign w:val="center"/>
          </w:tcPr>
          <w:p w14:paraId="018BCC4D" w14:textId="77777777" w:rsidR="008E2029" w:rsidRPr="008A4B72" w:rsidRDefault="008E2029" w:rsidP="000F7872">
            <w:pPr>
              <w:jc w:val="center"/>
              <w:rPr>
                <w:b/>
                <w:bCs/>
                <w:sz w:val="16"/>
                <w:szCs w:val="16"/>
              </w:rPr>
            </w:pPr>
            <w:r w:rsidRPr="008A4B72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8E2029" w:rsidRPr="008A4B72" w14:paraId="3FF268A8" w14:textId="77777777" w:rsidTr="008E2029">
        <w:trPr>
          <w:trHeight w:val="490"/>
        </w:trPr>
        <w:tc>
          <w:tcPr>
            <w:tcW w:w="603" w:type="pct"/>
          </w:tcPr>
          <w:p w14:paraId="1A42BAC6" w14:textId="37F34374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1: </w:t>
            </w:r>
            <w:r w:rsidR="00FB11E7" w:rsidRPr="00FB11E7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FB11E7" w:rsidRPr="00FB11E7">
              <w:rPr>
                <w:bCs/>
                <w:sz w:val="16"/>
                <w:szCs w:val="16"/>
                <w:lang w:val="en-GB"/>
              </w:rPr>
              <w:t xml:space="preserve">Universal access to quality health care services and systems improved  </w:t>
            </w:r>
          </w:p>
          <w:p w14:paraId="0D0400EB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  <w:p w14:paraId="6DA3F9AE" w14:textId="616BC7C0" w:rsidR="008E2029" w:rsidRPr="008A4B72" w:rsidRDefault="008E2029" w:rsidP="002B6C28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CP Outcome 1: </w:t>
            </w:r>
            <w:r w:rsidR="002B6C28">
              <w:rPr>
                <w:sz w:val="16"/>
                <w:szCs w:val="16"/>
              </w:rPr>
              <w:t>Enhanced Public Health</w:t>
            </w:r>
          </w:p>
        </w:tc>
        <w:tc>
          <w:tcPr>
            <w:tcW w:w="513" w:type="pct"/>
          </w:tcPr>
          <w:p w14:paraId="46AE7EE6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3:  Countries have strengthened institutions to progressively deliver universal access to basic services.</w:t>
            </w:r>
          </w:p>
        </w:tc>
        <w:tc>
          <w:tcPr>
            <w:tcW w:w="658" w:type="pct"/>
          </w:tcPr>
          <w:p w14:paraId="2F470C9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evaluation: Human and Social Development Portfolio</w:t>
            </w:r>
          </w:p>
        </w:tc>
        <w:tc>
          <w:tcPr>
            <w:tcW w:w="513" w:type="pct"/>
          </w:tcPr>
          <w:p w14:paraId="53BB61FC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UNDP </w:t>
            </w:r>
          </w:p>
        </w:tc>
        <w:tc>
          <w:tcPr>
            <w:tcW w:w="539" w:type="pct"/>
          </w:tcPr>
          <w:p w14:paraId="56AAEBEB" w14:textId="01985803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76297B5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</w:t>
            </w:r>
          </w:p>
        </w:tc>
        <w:tc>
          <w:tcPr>
            <w:tcW w:w="466" w:type="pct"/>
          </w:tcPr>
          <w:p w14:paraId="306EE605" w14:textId="77777777" w:rsidR="008E2029" w:rsidRPr="008A4B72" w:rsidRDefault="008E2029" w:rsidP="000F787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March 2019 </w:t>
            </w:r>
          </w:p>
        </w:tc>
        <w:tc>
          <w:tcPr>
            <w:tcW w:w="556" w:type="pct"/>
          </w:tcPr>
          <w:p w14:paraId="297B270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 20, 000</w:t>
            </w:r>
          </w:p>
        </w:tc>
        <w:tc>
          <w:tcPr>
            <w:tcW w:w="448" w:type="pct"/>
          </w:tcPr>
          <w:p w14:paraId="74962ABC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UNDP</w:t>
            </w:r>
          </w:p>
        </w:tc>
      </w:tr>
      <w:tr w:rsidR="008E2029" w:rsidRPr="008A4B72" w14:paraId="1B9A2884" w14:textId="77777777" w:rsidTr="008E2029">
        <w:trPr>
          <w:trHeight w:val="490"/>
        </w:trPr>
        <w:tc>
          <w:tcPr>
            <w:tcW w:w="603" w:type="pct"/>
          </w:tcPr>
          <w:p w14:paraId="51A5C055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5ED06BC5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</w:tcPr>
          <w:p w14:paraId="7CC35E2C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6E00B69E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2C6AB653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14E1496C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14:paraId="21CA81B6" w14:textId="77777777" w:rsidR="008E2029" w:rsidRPr="008A4B72" w:rsidRDefault="008E2029" w:rsidP="000F787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0DEF5E9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348CE0D5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</w:p>
        </w:tc>
      </w:tr>
      <w:tr w:rsidR="008E2029" w:rsidRPr="008A4B72" w14:paraId="3CCC19D7" w14:textId="77777777" w:rsidTr="007C1166">
        <w:trPr>
          <w:trHeight w:val="490"/>
        </w:trPr>
        <w:tc>
          <w:tcPr>
            <w:tcW w:w="603" w:type="pct"/>
            <w:tcBorders>
              <w:bottom w:val="single" w:sz="4" w:space="0" w:color="auto"/>
            </w:tcBorders>
          </w:tcPr>
          <w:p w14:paraId="04112154" w14:textId="21902E62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2: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Access to equitable social protection systems and quality services and sustainable economic opportunities improved</w:t>
            </w:r>
          </w:p>
          <w:p w14:paraId="20385109" w14:textId="77777777" w:rsidR="008E2029" w:rsidRDefault="008E2029" w:rsidP="000F7872">
            <w:pPr>
              <w:rPr>
                <w:sz w:val="16"/>
                <w:szCs w:val="16"/>
              </w:rPr>
            </w:pPr>
          </w:p>
          <w:p w14:paraId="2B897E9E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2: An Inclusive, Equitable and Prosperous Guyana through the Alleviation/Eradication of Poverty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54CB3DA7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1:  Growth and development are inclusive and sustainable, incorporating productive capacities that create employment and livelihoods for the poor and excluded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140909BC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Amerindian Development Fund II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39C73183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Ministry of Indigenous People’s Affairs and UNDP 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29C33B9E" w14:textId="4DABD8F9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41D2EBB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Project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53AAE5F0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November 2017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E440313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USD35, 000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7236D667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Project budget</w:t>
            </w:r>
          </w:p>
        </w:tc>
      </w:tr>
      <w:tr w:rsidR="008E2029" w:rsidRPr="008A4B72" w14:paraId="4D8B9552" w14:textId="77777777" w:rsidTr="007C1166">
        <w:trPr>
          <w:trHeight w:val="490"/>
        </w:trPr>
        <w:tc>
          <w:tcPr>
            <w:tcW w:w="603" w:type="pct"/>
            <w:tcBorders>
              <w:top w:val="single" w:sz="4" w:space="0" w:color="auto"/>
              <w:bottom w:val="nil"/>
            </w:tcBorders>
          </w:tcPr>
          <w:p w14:paraId="7D0820A6" w14:textId="36080F6F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2: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Access to equitable social protection systems and quality services and sustainable economic opportunities improved</w:t>
            </w:r>
          </w:p>
          <w:p w14:paraId="3BD96E73" w14:textId="77777777" w:rsidR="008E2029" w:rsidRDefault="008E2029" w:rsidP="000F7872">
            <w:pPr>
              <w:rPr>
                <w:sz w:val="16"/>
                <w:szCs w:val="16"/>
              </w:rPr>
            </w:pPr>
          </w:p>
          <w:p w14:paraId="1F6F0C38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2: An Inclusive, Equitable and Prosperous Guyana through the Alleviation/Eradication of Poverty</w:t>
            </w:r>
          </w:p>
          <w:p w14:paraId="02347D0A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nil"/>
            </w:tcBorders>
          </w:tcPr>
          <w:p w14:paraId="32ADA10E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1:  Growth and development are inclusive and sustainable, incorporating productive capacities that create employment and livelihoods for the poor and excluded</w:t>
            </w: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14:paraId="4A08674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Amerindian Land Titling</w:t>
            </w:r>
          </w:p>
        </w:tc>
        <w:tc>
          <w:tcPr>
            <w:tcW w:w="513" w:type="pct"/>
            <w:tcBorders>
              <w:top w:val="single" w:sz="4" w:space="0" w:color="auto"/>
              <w:bottom w:val="nil"/>
            </w:tcBorders>
          </w:tcPr>
          <w:p w14:paraId="3F702EA5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Ministry of Indigenous People’s Affairs and UNDP </w:t>
            </w: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</w:tcPr>
          <w:p w14:paraId="4DBA4DD3" w14:textId="7784BB8B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</w:tcPr>
          <w:p w14:paraId="7F488857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Project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14:paraId="1CA37901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September 2017</w:t>
            </w:r>
          </w:p>
          <w:p w14:paraId="4665D788" w14:textId="77777777" w:rsidR="008E2029" w:rsidRPr="008A4B72" w:rsidRDefault="008E2029" w:rsidP="000F7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</w:tcPr>
          <w:p w14:paraId="4C0A50C6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USD35, 000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</w:tcPr>
          <w:p w14:paraId="42C9AA00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771CBA38" w14:textId="77777777" w:rsidR="00396665" w:rsidRDefault="00396665">
      <w:r>
        <w:br w:type="page"/>
      </w:r>
    </w:p>
    <w:tbl>
      <w:tblPr>
        <w:tblpPr w:leftFromText="180" w:rightFromText="180" w:vertAnchor="text" w:horzAnchor="margin" w:tblpXSpec="center" w:tblpY="143"/>
        <w:tblW w:w="5411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503"/>
        <w:gridCol w:w="1928"/>
        <w:gridCol w:w="1503"/>
        <w:gridCol w:w="1579"/>
        <w:gridCol w:w="2063"/>
        <w:gridCol w:w="1365"/>
        <w:gridCol w:w="1629"/>
        <w:gridCol w:w="1313"/>
      </w:tblGrid>
      <w:tr w:rsidR="008E2029" w:rsidRPr="008A4B72" w14:paraId="39595D0F" w14:textId="77777777" w:rsidTr="007C1166">
        <w:trPr>
          <w:trHeight w:val="490"/>
        </w:trPr>
        <w:tc>
          <w:tcPr>
            <w:tcW w:w="603" w:type="pct"/>
            <w:tcBorders>
              <w:top w:val="nil"/>
            </w:tcBorders>
          </w:tcPr>
          <w:p w14:paraId="7EEC4406" w14:textId="0413652A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lastRenderedPageBreak/>
              <w:t xml:space="preserve">MSDF Outcome 2: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Access to equitable social protection systems and quality services and sustainable economic opportunities improved</w:t>
            </w:r>
          </w:p>
          <w:p w14:paraId="48FAA732" w14:textId="77777777" w:rsidR="008E2029" w:rsidRDefault="008E2029" w:rsidP="000F7872">
            <w:pPr>
              <w:rPr>
                <w:sz w:val="16"/>
                <w:szCs w:val="16"/>
              </w:rPr>
            </w:pPr>
          </w:p>
          <w:p w14:paraId="52ECFD4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2: An Inclusive, Equitable and Prosperous Guyana through the Alleviation/Eradication of Poverty</w:t>
            </w:r>
          </w:p>
          <w:p w14:paraId="68BE98DD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nil"/>
            </w:tcBorders>
          </w:tcPr>
          <w:p w14:paraId="72FB35F7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1:  Growth and development are inclusive and sustainable, incorporating productive capacities that create employment and livelihoods for the poor and excluded</w:t>
            </w:r>
          </w:p>
        </w:tc>
        <w:tc>
          <w:tcPr>
            <w:tcW w:w="658" w:type="pct"/>
            <w:tcBorders>
              <w:top w:val="nil"/>
            </w:tcBorders>
          </w:tcPr>
          <w:p w14:paraId="2A524336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evaluation: Economic Portfolio</w:t>
            </w:r>
          </w:p>
        </w:tc>
        <w:tc>
          <w:tcPr>
            <w:tcW w:w="513" w:type="pct"/>
            <w:tcBorders>
              <w:top w:val="nil"/>
            </w:tcBorders>
          </w:tcPr>
          <w:p w14:paraId="30E93979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UNDP </w:t>
            </w:r>
          </w:p>
        </w:tc>
        <w:tc>
          <w:tcPr>
            <w:tcW w:w="539" w:type="pct"/>
            <w:tcBorders>
              <w:top w:val="nil"/>
            </w:tcBorders>
          </w:tcPr>
          <w:p w14:paraId="7E4E9C0A" w14:textId="254765B5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nil"/>
            </w:tcBorders>
          </w:tcPr>
          <w:p w14:paraId="28C5179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</w:t>
            </w:r>
          </w:p>
        </w:tc>
        <w:tc>
          <w:tcPr>
            <w:tcW w:w="466" w:type="pct"/>
            <w:tcBorders>
              <w:top w:val="nil"/>
            </w:tcBorders>
          </w:tcPr>
          <w:p w14:paraId="2C276569" w14:textId="77777777" w:rsidR="008E2029" w:rsidRPr="008A4B72" w:rsidRDefault="008E2029" w:rsidP="000F787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March 2019</w:t>
            </w:r>
          </w:p>
        </w:tc>
        <w:tc>
          <w:tcPr>
            <w:tcW w:w="556" w:type="pct"/>
            <w:tcBorders>
              <w:top w:val="nil"/>
            </w:tcBorders>
          </w:tcPr>
          <w:p w14:paraId="7E6A2749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USD35, 000</w:t>
            </w:r>
          </w:p>
        </w:tc>
        <w:tc>
          <w:tcPr>
            <w:tcW w:w="448" w:type="pct"/>
            <w:tcBorders>
              <w:top w:val="nil"/>
            </w:tcBorders>
          </w:tcPr>
          <w:p w14:paraId="497219EC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UNDP</w:t>
            </w:r>
          </w:p>
        </w:tc>
      </w:tr>
      <w:tr w:rsidR="008E2029" w:rsidRPr="008A4B72" w14:paraId="625E9959" w14:textId="77777777" w:rsidTr="008E2029">
        <w:trPr>
          <w:trHeight w:val="490"/>
        </w:trPr>
        <w:tc>
          <w:tcPr>
            <w:tcW w:w="603" w:type="pct"/>
          </w:tcPr>
          <w:p w14:paraId="3453D8A0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0FAA333E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</w:tcPr>
          <w:p w14:paraId="0F7C7F15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36240CE4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200F4C84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05F71496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14:paraId="72DD6D8B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33C07066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78A4B91E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</w:p>
        </w:tc>
      </w:tr>
      <w:tr w:rsidR="008E2029" w:rsidRPr="008A4B72" w14:paraId="2D39283A" w14:textId="77777777" w:rsidTr="008E2029">
        <w:trPr>
          <w:trHeight w:val="490"/>
        </w:trPr>
        <w:tc>
          <w:tcPr>
            <w:tcW w:w="603" w:type="pct"/>
          </w:tcPr>
          <w:p w14:paraId="622DE96F" w14:textId="50058453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3: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Inclusive and sustainable solutions adopted for the conservation, restoration and use of ecosystems and natural resources</w:t>
            </w:r>
          </w:p>
          <w:p w14:paraId="16613C11" w14:textId="77777777" w:rsidR="008E2029" w:rsidRDefault="008E2029" w:rsidP="000F7872">
            <w:pPr>
              <w:rPr>
                <w:sz w:val="16"/>
                <w:szCs w:val="16"/>
              </w:rPr>
            </w:pPr>
          </w:p>
          <w:p w14:paraId="2B4A0B81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CP Outcome 3: Natural Capital – Building a Green Economy  </w:t>
            </w:r>
          </w:p>
          <w:p w14:paraId="52A81799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159E2A37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5. Countries are able to reduce the likelihood of conflict and lower the risk of natural disasters, including from climate change</w:t>
            </w:r>
          </w:p>
        </w:tc>
        <w:tc>
          <w:tcPr>
            <w:tcW w:w="658" w:type="pct"/>
          </w:tcPr>
          <w:p w14:paraId="6FC64D74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Mainstreaming Biodiversity into Mining</w:t>
            </w:r>
          </w:p>
        </w:tc>
        <w:tc>
          <w:tcPr>
            <w:tcW w:w="513" w:type="pct"/>
          </w:tcPr>
          <w:p w14:paraId="2596544D" w14:textId="3347440C" w:rsidR="008E2029" w:rsidRPr="008A4B72" w:rsidRDefault="008E2029" w:rsidP="002D3D35">
            <w:pPr>
              <w:tabs>
                <w:tab w:val="left" w:pos="850"/>
              </w:tabs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UNDP</w:t>
            </w:r>
            <w:r w:rsidR="0009710D">
              <w:rPr>
                <w:sz w:val="16"/>
                <w:szCs w:val="16"/>
              </w:rPr>
              <w:tab/>
            </w:r>
          </w:p>
        </w:tc>
        <w:tc>
          <w:tcPr>
            <w:tcW w:w="539" w:type="pct"/>
          </w:tcPr>
          <w:p w14:paraId="40FBB62A" w14:textId="23767D45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tabs>
                <w:tab w:val="center" w:pos="681"/>
              </w:tabs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3B223B1E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Project Evaluation</w:t>
            </w:r>
          </w:p>
        </w:tc>
        <w:tc>
          <w:tcPr>
            <w:tcW w:w="466" w:type="pct"/>
          </w:tcPr>
          <w:p w14:paraId="2B42BB27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July 2017</w:t>
            </w:r>
          </w:p>
        </w:tc>
        <w:tc>
          <w:tcPr>
            <w:tcW w:w="556" w:type="pct"/>
          </w:tcPr>
          <w:p w14:paraId="3A12850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USD20, 000</w:t>
            </w:r>
          </w:p>
        </w:tc>
        <w:tc>
          <w:tcPr>
            <w:tcW w:w="448" w:type="pct"/>
          </w:tcPr>
          <w:p w14:paraId="73876BA2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8E2029" w:rsidRPr="008A4B72" w14:paraId="30012EE9" w14:textId="77777777" w:rsidTr="008E2029">
        <w:trPr>
          <w:trHeight w:val="490"/>
        </w:trPr>
        <w:tc>
          <w:tcPr>
            <w:tcW w:w="603" w:type="pct"/>
          </w:tcPr>
          <w:p w14:paraId="04C91503" w14:textId="7CB130D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3: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Inclusive and sustainable solutions adopted for the conservation, restoration and use of ecosystems and natural resources</w:t>
            </w:r>
          </w:p>
          <w:p w14:paraId="3137C2B2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  <w:p w14:paraId="4334FFC1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CP Outcome 3: Natural Capital – Building a Green Economy  </w:t>
            </w:r>
          </w:p>
        </w:tc>
        <w:tc>
          <w:tcPr>
            <w:tcW w:w="513" w:type="pct"/>
          </w:tcPr>
          <w:p w14:paraId="634467D4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5. Countries are able to reduce the likelihood of conflict and lower the risk of natural disasters, including from climate change</w:t>
            </w:r>
          </w:p>
        </w:tc>
        <w:tc>
          <w:tcPr>
            <w:tcW w:w="658" w:type="pct"/>
          </w:tcPr>
          <w:p w14:paraId="52500C40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Mainstreaming Biodiversity into Mining – Full project</w:t>
            </w:r>
          </w:p>
        </w:tc>
        <w:tc>
          <w:tcPr>
            <w:tcW w:w="513" w:type="pct"/>
          </w:tcPr>
          <w:p w14:paraId="63F2E417" w14:textId="500A4225" w:rsidR="008E2029" w:rsidRPr="008A4B72" w:rsidRDefault="008E2029" w:rsidP="002D3D35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UNDP</w:t>
            </w:r>
            <w:r w:rsidR="00D229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</w:tcPr>
          <w:p w14:paraId="78253552" w14:textId="7ACA1D14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467B8B5E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Mid Term Project Evaluation</w:t>
            </w:r>
          </w:p>
        </w:tc>
        <w:tc>
          <w:tcPr>
            <w:tcW w:w="466" w:type="pct"/>
          </w:tcPr>
          <w:p w14:paraId="0C9E634D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July 2018</w:t>
            </w:r>
          </w:p>
        </w:tc>
        <w:tc>
          <w:tcPr>
            <w:tcW w:w="556" w:type="pct"/>
          </w:tcPr>
          <w:p w14:paraId="335445C2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USD20, 000</w:t>
            </w:r>
          </w:p>
        </w:tc>
        <w:tc>
          <w:tcPr>
            <w:tcW w:w="448" w:type="pct"/>
          </w:tcPr>
          <w:p w14:paraId="4304F393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Project budget</w:t>
            </w:r>
          </w:p>
        </w:tc>
      </w:tr>
      <w:tr w:rsidR="008E2029" w:rsidRPr="008A4B72" w14:paraId="3A868470" w14:textId="77777777" w:rsidTr="008E2029">
        <w:trPr>
          <w:trHeight w:val="490"/>
        </w:trPr>
        <w:tc>
          <w:tcPr>
            <w:tcW w:w="603" w:type="pct"/>
          </w:tcPr>
          <w:p w14:paraId="387178B0" w14:textId="3FC96B23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3: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Inclusive and sustainable solutions adopted for the conservation, restoration and use of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lastRenderedPageBreak/>
              <w:t>ecosystems and natural resources</w:t>
            </w:r>
          </w:p>
          <w:p w14:paraId="742FBBD2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  <w:p w14:paraId="664556D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3:  Natural Capital – Building a Green Economy</w:t>
            </w:r>
          </w:p>
        </w:tc>
        <w:tc>
          <w:tcPr>
            <w:tcW w:w="513" w:type="pct"/>
          </w:tcPr>
          <w:p w14:paraId="0D21FB3C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lastRenderedPageBreak/>
              <w:t xml:space="preserve">SP Outcome 5. Countries are able to reduce the likelihood of conflict and lower the risk of natural disasters, including </w:t>
            </w:r>
            <w:r w:rsidRPr="008A4B72">
              <w:rPr>
                <w:sz w:val="16"/>
                <w:szCs w:val="16"/>
              </w:rPr>
              <w:lastRenderedPageBreak/>
              <w:t>from climate change</w:t>
            </w:r>
          </w:p>
        </w:tc>
        <w:tc>
          <w:tcPr>
            <w:tcW w:w="658" w:type="pct"/>
          </w:tcPr>
          <w:p w14:paraId="6BAFE0F2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lastRenderedPageBreak/>
              <w:t>Mainstreaming Biodiversity into Mining – Full project</w:t>
            </w:r>
          </w:p>
        </w:tc>
        <w:tc>
          <w:tcPr>
            <w:tcW w:w="513" w:type="pct"/>
          </w:tcPr>
          <w:p w14:paraId="55558DF0" w14:textId="349871B7" w:rsidR="008E2029" w:rsidRPr="008A4B72" w:rsidRDefault="008E2029" w:rsidP="002D3D35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UNDP</w:t>
            </w:r>
            <w:r w:rsidR="00D229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pct"/>
          </w:tcPr>
          <w:p w14:paraId="4E330AED" w14:textId="5461453D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1736FEAA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Project Evaluation</w:t>
            </w:r>
          </w:p>
        </w:tc>
        <w:tc>
          <w:tcPr>
            <w:tcW w:w="466" w:type="pct"/>
          </w:tcPr>
          <w:p w14:paraId="33D48E0F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January 2020</w:t>
            </w:r>
          </w:p>
        </w:tc>
        <w:tc>
          <w:tcPr>
            <w:tcW w:w="556" w:type="pct"/>
          </w:tcPr>
          <w:p w14:paraId="7C5AA82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USD20, 000</w:t>
            </w:r>
          </w:p>
        </w:tc>
        <w:tc>
          <w:tcPr>
            <w:tcW w:w="448" w:type="pct"/>
          </w:tcPr>
          <w:p w14:paraId="3CF267D7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Project budget</w:t>
            </w:r>
          </w:p>
        </w:tc>
      </w:tr>
      <w:tr w:rsidR="008E2029" w:rsidRPr="008A4B72" w14:paraId="11C40159" w14:textId="77777777" w:rsidTr="008E2029">
        <w:trPr>
          <w:trHeight w:val="490"/>
        </w:trPr>
        <w:tc>
          <w:tcPr>
            <w:tcW w:w="603" w:type="pct"/>
          </w:tcPr>
          <w:p w14:paraId="559394A7" w14:textId="02DBAA91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3: </w:t>
            </w:r>
            <w:r w:rsidR="00796477" w:rsidRPr="00607494">
              <w:rPr>
                <w:bCs/>
                <w:color w:val="000000"/>
                <w:sz w:val="16"/>
                <w:szCs w:val="16"/>
                <w:lang w:val="en-GB"/>
              </w:rPr>
              <w:t xml:space="preserve"> Inclusive and sustainable solutions adopted for the conservation, restoration and use of ecosystems and natural resources</w:t>
            </w:r>
          </w:p>
          <w:p w14:paraId="19BAADF3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  <w:p w14:paraId="29B0109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3:  Natural Capital – Building a Green Economy</w:t>
            </w:r>
          </w:p>
        </w:tc>
        <w:tc>
          <w:tcPr>
            <w:tcW w:w="513" w:type="pct"/>
          </w:tcPr>
          <w:p w14:paraId="6279CF2A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5. Countries are able to reduce the likelihood of conflict and lower the risk of natural disasters, including from climate change</w:t>
            </w:r>
          </w:p>
        </w:tc>
        <w:tc>
          <w:tcPr>
            <w:tcW w:w="658" w:type="pct"/>
          </w:tcPr>
          <w:p w14:paraId="760D7BA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evaluation: Natural Capital Portfolio</w:t>
            </w:r>
          </w:p>
        </w:tc>
        <w:tc>
          <w:tcPr>
            <w:tcW w:w="513" w:type="pct"/>
          </w:tcPr>
          <w:p w14:paraId="7E4EEB52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UNDP</w:t>
            </w:r>
          </w:p>
        </w:tc>
        <w:tc>
          <w:tcPr>
            <w:tcW w:w="539" w:type="pct"/>
          </w:tcPr>
          <w:p w14:paraId="34A6A7A5" w14:textId="41AA80E3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787A2C58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</w:t>
            </w:r>
          </w:p>
        </w:tc>
        <w:tc>
          <w:tcPr>
            <w:tcW w:w="466" w:type="pct"/>
          </w:tcPr>
          <w:p w14:paraId="02043025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March 2020</w:t>
            </w:r>
          </w:p>
        </w:tc>
        <w:tc>
          <w:tcPr>
            <w:tcW w:w="556" w:type="pct"/>
          </w:tcPr>
          <w:p w14:paraId="75B7BECD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USD40, 000</w:t>
            </w:r>
          </w:p>
        </w:tc>
        <w:tc>
          <w:tcPr>
            <w:tcW w:w="448" w:type="pct"/>
          </w:tcPr>
          <w:p w14:paraId="251FA3A1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UNDP</w:t>
            </w:r>
          </w:p>
          <w:p w14:paraId="49D52A49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</w:p>
        </w:tc>
      </w:tr>
      <w:tr w:rsidR="008E2029" w:rsidRPr="008A4B72" w14:paraId="5C843526" w14:textId="77777777" w:rsidTr="008E2029">
        <w:trPr>
          <w:trHeight w:val="490"/>
        </w:trPr>
        <w:tc>
          <w:tcPr>
            <w:tcW w:w="603" w:type="pct"/>
          </w:tcPr>
          <w:p w14:paraId="27746A1B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38175F2E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</w:tcPr>
          <w:p w14:paraId="73AB4B96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0D7FBE91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78BE8AED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40E4A686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14:paraId="1ED54969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76DF5BE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079677E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</w:p>
        </w:tc>
      </w:tr>
      <w:tr w:rsidR="008E2029" w:rsidRPr="008A4B72" w14:paraId="696582EB" w14:textId="77777777" w:rsidTr="008E2029">
        <w:trPr>
          <w:trHeight w:val="490"/>
        </w:trPr>
        <w:tc>
          <w:tcPr>
            <w:tcW w:w="603" w:type="pct"/>
          </w:tcPr>
          <w:p w14:paraId="56F7CD9E" w14:textId="5F3EA674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4: </w:t>
            </w:r>
            <w:r w:rsidR="00796477" w:rsidRPr="00BC1848">
              <w:rPr>
                <w:bCs/>
                <w:color w:val="000000"/>
                <w:sz w:val="16"/>
                <w:szCs w:val="16"/>
                <w:lang w:val="en-GB"/>
              </w:rPr>
              <w:t xml:space="preserve"> Equitable access to justice, protection, citizen security and safety reinforced</w:t>
            </w:r>
          </w:p>
          <w:p w14:paraId="7B9805EE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  <w:p w14:paraId="12286C02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4: Building National Unity through Good Governance</w:t>
            </w:r>
          </w:p>
        </w:tc>
        <w:tc>
          <w:tcPr>
            <w:tcW w:w="513" w:type="pct"/>
          </w:tcPr>
          <w:p w14:paraId="33C4359C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</w:tc>
        <w:tc>
          <w:tcPr>
            <w:tcW w:w="658" w:type="pct"/>
          </w:tcPr>
          <w:p w14:paraId="094973F2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  <w:lang w:val="en-GB"/>
              </w:rPr>
              <w:t>ICT Access and E-Services for Hinterland, Poor and Remote Communities, Needs Assessment Project</w:t>
            </w:r>
          </w:p>
        </w:tc>
        <w:tc>
          <w:tcPr>
            <w:tcW w:w="513" w:type="pct"/>
          </w:tcPr>
          <w:p w14:paraId="61F1CF52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Government of Guyana and UNDP</w:t>
            </w:r>
          </w:p>
        </w:tc>
        <w:tc>
          <w:tcPr>
            <w:tcW w:w="539" w:type="pct"/>
          </w:tcPr>
          <w:p w14:paraId="14AB76C6" w14:textId="0FDB0843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10F858A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Project Evaluation</w:t>
            </w:r>
          </w:p>
        </w:tc>
        <w:tc>
          <w:tcPr>
            <w:tcW w:w="466" w:type="pct"/>
          </w:tcPr>
          <w:p w14:paraId="226EE161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June 2019</w:t>
            </w:r>
          </w:p>
        </w:tc>
        <w:tc>
          <w:tcPr>
            <w:tcW w:w="556" w:type="pct"/>
          </w:tcPr>
          <w:p w14:paraId="12C91BBC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USD35, 000</w:t>
            </w:r>
          </w:p>
        </w:tc>
        <w:tc>
          <w:tcPr>
            <w:tcW w:w="448" w:type="pct"/>
          </w:tcPr>
          <w:p w14:paraId="4839B870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Project budget</w:t>
            </w:r>
          </w:p>
        </w:tc>
      </w:tr>
      <w:tr w:rsidR="008E2029" w:rsidRPr="008A4B72" w14:paraId="659C5723" w14:textId="77777777" w:rsidTr="008E2029">
        <w:trPr>
          <w:trHeight w:val="490"/>
        </w:trPr>
        <w:tc>
          <w:tcPr>
            <w:tcW w:w="603" w:type="pct"/>
          </w:tcPr>
          <w:p w14:paraId="765C503A" w14:textId="0E52FB01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MSDF Outcome 4: </w:t>
            </w:r>
            <w:r w:rsidR="00796477" w:rsidRPr="00BC1848">
              <w:rPr>
                <w:bCs/>
                <w:color w:val="000000"/>
                <w:sz w:val="16"/>
                <w:szCs w:val="16"/>
                <w:lang w:val="en-GB"/>
              </w:rPr>
              <w:t xml:space="preserve"> Equitable access to justice, protection, citizen security and safety reinforced</w:t>
            </w:r>
          </w:p>
          <w:p w14:paraId="4E7EBFA0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  <w:p w14:paraId="6F8A2F05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CP Outcome 4:  Building National Unity through Good Governance</w:t>
            </w:r>
          </w:p>
        </w:tc>
        <w:tc>
          <w:tcPr>
            <w:tcW w:w="513" w:type="pct"/>
          </w:tcPr>
          <w:p w14:paraId="233AC11D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</w:tc>
        <w:tc>
          <w:tcPr>
            <w:tcW w:w="658" w:type="pct"/>
          </w:tcPr>
          <w:p w14:paraId="200F3766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evaluation: Governance Portfolio</w:t>
            </w:r>
          </w:p>
        </w:tc>
        <w:tc>
          <w:tcPr>
            <w:tcW w:w="513" w:type="pct"/>
          </w:tcPr>
          <w:p w14:paraId="02CD10EF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UNDP</w:t>
            </w:r>
          </w:p>
        </w:tc>
        <w:tc>
          <w:tcPr>
            <w:tcW w:w="539" w:type="pct"/>
          </w:tcPr>
          <w:p w14:paraId="100F623D" w14:textId="1BAB0AE8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39388798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Outcome Evaluation</w:t>
            </w:r>
          </w:p>
        </w:tc>
        <w:tc>
          <w:tcPr>
            <w:tcW w:w="466" w:type="pct"/>
          </w:tcPr>
          <w:p w14:paraId="48B69CFF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September 2019</w:t>
            </w:r>
          </w:p>
        </w:tc>
        <w:tc>
          <w:tcPr>
            <w:tcW w:w="556" w:type="pct"/>
          </w:tcPr>
          <w:p w14:paraId="20B1C71E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USD40,000</w:t>
            </w:r>
          </w:p>
        </w:tc>
        <w:tc>
          <w:tcPr>
            <w:tcW w:w="448" w:type="pct"/>
          </w:tcPr>
          <w:p w14:paraId="5F3093A0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UNDP</w:t>
            </w:r>
          </w:p>
        </w:tc>
      </w:tr>
      <w:tr w:rsidR="008E2029" w:rsidRPr="008A4B72" w14:paraId="7CC2A973" w14:textId="77777777" w:rsidTr="008E2029">
        <w:trPr>
          <w:trHeight w:val="490"/>
        </w:trPr>
        <w:tc>
          <w:tcPr>
            <w:tcW w:w="603" w:type="pct"/>
          </w:tcPr>
          <w:p w14:paraId="39C7B6C7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3DBBBAB2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</w:tcPr>
          <w:p w14:paraId="65F626AA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2F362618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4B60347E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44CAB471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14:paraId="2F7937C1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85CC5BF" w14:textId="77777777" w:rsidR="008E2029" w:rsidRPr="008A4B72" w:rsidRDefault="008E2029" w:rsidP="000F7872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7A1B1A08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</w:p>
        </w:tc>
      </w:tr>
      <w:tr w:rsidR="008E2029" w:rsidRPr="008A4B72" w14:paraId="75B053D1" w14:textId="77777777" w:rsidTr="008E2029">
        <w:trPr>
          <w:trHeight w:val="490"/>
        </w:trPr>
        <w:tc>
          <w:tcPr>
            <w:tcW w:w="603" w:type="pct"/>
          </w:tcPr>
          <w:p w14:paraId="52EBAD6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All Outcomes - MSDF</w:t>
            </w:r>
          </w:p>
        </w:tc>
        <w:tc>
          <w:tcPr>
            <w:tcW w:w="513" w:type="pct"/>
          </w:tcPr>
          <w:p w14:paraId="3668B977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SP 1, 3, 5 &amp; 2 - MSDF</w:t>
            </w:r>
          </w:p>
        </w:tc>
        <w:tc>
          <w:tcPr>
            <w:tcW w:w="658" w:type="pct"/>
          </w:tcPr>
          <w:p w14:paraId="6A9FCAAB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MSDF Evaluation</w:t>
            </w:r>
          </w:p>
        </w:tc>
        <w:tc>
          <w:tcPr>
            <w:tcW w:w="513" w:type="pct"/>
          </w:tcPr>
          <w:p w14:paraId="0F2EE40E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 xml:space="preserve">UNCT </w:t>
            </w:r>
          </w:p>
        </w:tc>
        <w:tc>
          <w:tcPr>
            <w:tcW w:w="539" w:type="pct"/>
          </w:tcPr>
          <w:p w14:paraId="14EFB013" w14:textId="50517B82" w:rsidR="008E2029" w:rsidRPr="00CA1746" w:rsidRDefault="008E2029" w:rsidP="00CA174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</w:p>
        </w:tc>
        <w:tc>
          <w:tcPr>
            <w:tcW w:w="704" w:type="pct"/>
          </w:tcPr>
          <w:p w14:paraId="4A428B37" w14:textId="77777777" w:rsidR="008E2029" w:rsidRPr="008A4B72" w:rsidRDefault="008E2029" w:rsidP="000F7872">
            <w:pPr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Programme</w:t>
            </w:r>
          </w:p>
        </w:tc>
        <w:tc>
          <w:tcPr>
            <w:tcW w:w="466" w:type="pct"/>
          </w:tcPr>
          <w:p w14:paraId="75E38D4D" w14:textId="77777777" w:rsidR="008E2029" w:rsidRPr="008A4B72" w:rsidRDefault="008E2029" w:rsidP="000F7872">
            <w:pPr>
              <w:spacing w:before="40" w:after="40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TBD</w:t>
            </w:r>
          </w:p>
        </w:tc>
        <w:tc>
          <w:tcPr>
            <w:tcW w:w="556" w:type="pct"/>
          </w:tcPr>
          <w:p w14:paraId="35B0B863" w14:textId="77777777" w:rsidR="008E2029" w:rsidRPr="008A4B72" w:rsidRDefault="008E2029" w:rsidP="000A43F0">
            <w:pPr>
              <w:jc w:val="both"/>
              <w:rPr>
                <w:sz w:val="16"/>
                <w:szCs w:val="16"/>
              </w:rPr>
            </w:pPr>
            <w:r w:rsidRPr="008A4B72">
              <w:rPr>
                <w:sz w:val="16"/>
                <w:szCs w:val="16"/>
              </w:rPr>
              <w:t>TBD</w:t>
            </w:r>
          </w:p>
        </w:tc>
        <w:tc>
          <w:tcPr>
            <w:tcW w:w="448" w:type="pct"/>
          </w:tcPr>
          <w:p w14:paraId="579E79B7" w14:textId="77777777" w:rsidR="008E2029" w:rsidRPr="008A4B72" w:rsidRDefault="008E2029" w:rsidP="000F7872">
            <w:pPr>
              <w:rPr>
                <w:sz w:val="16"/>
                <w:szCs w:val="16"/>
                <w:lang w:eastAsia="uk-UA"/>
              </w:rPr>
            </w:pPr>
            <w:r w:rsidRPr="008A4B72">
              <w:rPr>
                <w:sz w:val="16"/>
                <w:szCs w:val="16"/>
                <w:lang w:eastAsia="uk-UA"/>
              </w:rPr>
              <w:t>UNCT</w:t>
            </w:r>
          </w:p>
        </w:tc>
      </w:tr>
    </w:tbl>
    <w:p w14:paraId="07376E98" w14:textId="77777777" w:rsidR="007C1166" w:rsidRDefault="007C1166" w:rsidP="007C1166">
      <w:pPr>
        <w:rPr>
          <w:color w:val="000000"/>
        </w:rPr>
      </w:pPr>
    </w:p>
    <w:sectPr w:rsidR="007C1166" w:rsidSect="007C1166">
      <w:headerReference w:type="even" r:id="rId12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26AB" w14:textId="77777777" w:rsidR="00614FB8" w:rsidRDefault="00614FB8" w:rsidP="00441061">
      <w:r>
        <w:separator/>
      </w:r>
    </w:p>
  </w:endnote>
  <w:endnote w:type="continuationSeparator" w:id="0">
    <w:p w14:paraId="70531CA4" w14:textId="77777777" w:rsidR="00614FB8" w:rsidRDefault="00614FB8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AB24" w14:textId="77777777" w:rsidR="00614FB8" w:rsidRDefault="00614FB8" w:rsidP="00441061">
      <w:r>
        <w:separator/>
      </w:r>
    </w:p>
  </w:footnote>
  <w:footnote w:type="continuationSeparator" w:id="0">
    <w:p w14:paraId="166FE6AE" w14:textId="77777777" w:rsidR="00614FB8" w:rsidRDefault="00614FB8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D56A" w14:textId="77777777" w:rsidR="007C1E29" w:rsidRDefault="007C1E2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7C1E29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7C1E29" w:rsidRPr="007C6F85" w:rsidRDefault="007C1E29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7C1E29" w:rsidRPr="007C6F85" w:rsidRDefault="007C1E29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7C1E29" w:rsidRDefault="007C1E2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7C1E29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7C1E29" w:rsidRPr="007C6F85" w:rsidRDefault="007C1E29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7C1E29" w:rsidRPr="007C6F85" w:rsidRDefault="007C1E29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7C1E29" w:rsidRDefault="007C1E2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5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A3C"/>
    <w:multiLevelType w:val="hybridMultilevel"/>
    <w:tmpl w:val="2EB0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D50FD"/>
    <w:multiLevelType w:val="hybridMultilevel"/>
    <w:tmpl w:val="A600F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32A"/>
    <w:multiLevelType w:val="hybridMultilevel"/>
    <w:tmpl w:val="89B6AD3E"/>
    <w:lvl w:ilvl="0" w:tplc="17D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6F0"/>
    <w:multiLevelType w:val="hybridMultilevel"/>
    <w:tmpl w:val="FEB89D5C"/>
    <w:lvl w:ilvl="0" w:tplc="4F9EF6DC">
      <w:start w:val="1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52526262"/>
    <w:multiLevelType w:val="hybridMultilevel"/>
    <w:tmpl w:val="DBFCDA00"/>
    <w:lvl w:ilvl="0" w:tplc="6B5639E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4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33800"/>
    <w:multiLevelType w:val="hybridMultilevel"/>
    <w:tmpl w:val="47E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2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4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5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36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C202102"/>
    <w:multiLevelType w:val="hybridMultilevel"/>
    <w:tmpl w:val="468822F6"/>
    <w:lvl w:ilvl="0" w:tplc="CB04E0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33"/>
  </w:num>
  <w:num w:numId="5">
    <w:abstractNumId w:val="24"/>
  </w:num>
  <w:num w:numId="6">
    <w:abstractNumId w:val="0"/>
  </w:num>
  <w:num w:numId="7">
    <w:abstractNumId w:val="13"/>
  </w:num>
  <w:num w:numId="8">
    <w:abstractNumId w:val="29"/>
  </w:num>
  <w:num w:numId="9">
    <w:abstractNumId w:val="39"/>
  </w:num>
  <w:num w:numId="10">
    <w:abstractNumId w:val="32"/>
  </w:num>
  <w:num w:numId="11">
    <w:abstractNumId w:val="38"/>
  </w:num>
  <w:num w:numId="12">
    <w:abstractNumId w:val="18"/>
  </w:num>
  <w:num w:numId="13">
    <w:abstractNumId w:val="4"/>
  </w:num>
  <w:num w:numId="14">
    <w:abstractNumId w:val="12"/>
  </w:num>
  <w:num w:numId="15">
    <w:abstractNumId w:val="35"/>
  </w:num>
  <w:num w:numId="16">
    <w:abstractNumId w:val="8"/>
  </w:num>
  <w:num w:numId="17">
    <w:abstractNumId w:val="10"/>
  </w:num>
  <w:num w:numId="18">
    <w:abstractNumId w:val="14"/>
  </w:num>
  <w:num w:numId="19">
    <w:abstractNumId w:val="37"/>
  </w:num>
  <w:num w:numId="20">
    <w:abstractNumId w:val="6"/>
  </w:num>
  <w:num w:numId="21">
    <w:abstractNumId w:val="5"/>
  </w:num>
  <w:num w:numId="22">
    <w:abstractNumId w:val="36"/>
  </w:num>
  <w:num w:numId="23">
    <w:abstractNumId w:val="11"/>
  </w:num>
  <w:num w:numId="24">
    <w:abstractNumId w:val="2"/>
  </w:num>
  <w:num w:numId="25">
    <w:abstractNumId w:val="34"/>
  </w:num>
  <w:num w:numId="26">
    <w:abstractNumId w:val="31"/>
  </w:num>
  <w:num w:numId="27">
    <w:abstractNumId w:val="26"/>
  </w:num>
  <w:num w:numId="28">
    <w:abstractNumId w:val="1"/>
  </w:num>
  <w:num w:numId="29">
    <w:abstractNumId w:val="19"/>
  </w:num>
  <w:num w:numId="30">
    <w:abstractNumId w:val="25"/>
  </w:num>
  <w:num w:numId="31">
    <w:abstractNumId w:val="9"/>
  </w:num>
  <w:num w:numId="32">
    <w:abstractNumId w:val="3"/>
  </w:num>
  <w:num w:numId="33">
    <w:abstractNumId w:val="16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0"/>
  </w:num>
  <w:num w:numId="37">
    <w:abstractNumId w:val="7"/>
  </w:num>
  <w:num w:numId="38">
    <w:abstractNumId w:val="23"/>
  </w:num>
  <w:num w:numId="39">
    <w:abstractNumId w:val="30"/>
  </w:num>
  <w:num w:numId="40">
    <w:abstractNumId w:val="17"/>
  </w:num>
  <w:num w:numId="4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5E26"/>
    <w:rsid w:val="0001304F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0B76"/>
    <w:rsid w:val="000330DB"/>
    <w:rsid w:val="0003429F"/>
    <w:rsid w:val="0003562A"/>
    <w:rsid w:val="00036095"/>
    <w:rsid w:val="00036AF4"/>
    <w:rsid w:val="00041C10"/>
    <w:rsid w:val="00043804"/>
    <w:rsid w:val="000441A1"/>
    <w:rsid w:val="0004466D"/>
    <w:rsid w:val="00050869"/>
    <w:rsid w:val="000561C1"/>
    <w:rsid w:val="00056204"/>
    <w:rsid w:val="000570D1"/>
    <w:rsid w:val="000571A9"/>
    <w:rsid w:val="00060290"/>
    <w:rsid w:val="00063E24"/>
    <w:rsid w:val="00072229"/>
    <w:rsid w:val="00073CF1"/>
    <w:rsid w:val="0007419F"/>
    <w:rsid w:val="00074BD0"/>
    <w:rsid w:val="00074D9A"/>
    <w:rsid w:val="00074DB9"/>
    <w:rsid w:val="000753C4"/>
    <w:rsid w:val="000755A5"/>
    <w:rsid w:val="00075DF0"/>
    <w:rsid w:val="000762CA"/>
    <w:rsid w:val="00077A82"/>
    <w:rsid w:val="000803A4"/>
    <w:rsid w:val="000806E3"/>
    <w:rsid w:val="0008339E"/>
    <w:rsid w:val="00090AD1"/>
    <w:rsid w:val="00090F4F"/>
    <w:rsid w:val="00091476"/>
    <w:rsid w:val="00092879"/>
    <w:rsid w:val="00094E87"/>
    <w:rsid w:val="0009710D"/>
    <w:rsid w:val="00097FB2"/>
    <w:rsid w:val="000A151D"/>
    <w:rsid w:val="000A24C5"/>
    <w:rsid w:val="000A3F7F"/>
    <w:rsid w:val="000A43F0"/>
    <w:rsid w:val="000B3A13"/>
    <w:rsid w:val="000B4BB2"/>
    <w:rsid w:val="000B6FFF"/>
    <w:rsid w:val="000C76B0"/>
    <w:rsid w:val="000C7BBE"/>
    <w:rsid w:val="000D2475"/>
    <w:rsid w:val="000D442C"/>
    <w:rsid w:val="000D4DC4"/>
    <w:rsid w:val="000E00BB"/>
    <w:rsid w:val="000E612D"/>
    <w:rsid w:val="000E745A"/>
    <w:rsid w:val="000E7E9E"/>
    <w:rsid w:val="000F0044"/>
    <w:rsid w:val="000F703B"/>
    <w:rsid w:val="000F7872"/>
    <w:rsid w:val="00100B7A"/>
    <w:rsid w:val="00106EF8"/>
    <w:rsid w:val="001101A2"/>
    <w:rsid w:val="00111489"/>
    <w:rsid w:val="00111797"/>
    <w:rsid w:val="00111B19"/>
    <w:rsid w:val="00114A64"/>
    <w:rsid w:val="00115F59"/>
    <w:rsid w:val="00116C1A"/>
    <w:rsid w:val="00120060"/>
    <w:rsid w:val="00121F3E"/>
    <w:rsid w:val="0012229E"/>
    <w:rsid w:val="00123849"/>
    <w:rsid w:val="00123A5E"/>
    <w:rsid w:val="00125010"/>
    <w:rsid w:val="00125266"/>
    <w:rsid w:val="00125B82"/>
    <w:rsid w:val="001305E6"/>
    <w:rsid w:val="00131B44"/>
    <w:rsid w:val="0013239A"/>
    <w:rsid w:val="00134670"/>
    <w:rsid w:val="0013761A"/>
    <w:rsid w:val="00143EC3"/>
    <w:rsid w:val="0014423A"/>
    <w:rsid w:val="00144F1A"/>
    <w:rsid w:val="00147042"/>
    <w:rsid w:val="001471A7"/>
    <w:rsid w:val="001474D7"/>
    <w:rsid w:val="001506F6"/>
    <w:rsid w:val="00154032"/>
    <w:rsid w:val="001547D3"/>
    <w:rsid w:val="001559BD"/>
    <w:rsid w:val="00157F79"/>
    <w:rsid w:val="00163E84"/>
    <w:rsid w:val="001668AA"/>
    <w:rsid w:val="001675B1"/>
    <w:rsid w:val="0016789D"/>
    <w:rsid w:val="00167C87"/>
    <w:rsid w:val="00172EE3"/>
    <w:rsid w:val="00177E7E"/>
    <w:rsid w:val="0018356F"/>
    <w:rsid w:val="001876C5"/>
    <w:rsid w:val="00187D68"/>
    <w:rsid w:val="00190155"/>
    <w:rsid w:val="001906B5"/>
    <w:rsid w:val="00190BC1"/>
    <w:rsid w:val="00194163"/>
    <w:rsid w:val="00194FEB"/>
    <w:rsid w:val="001970A4"/>
    <w:rsid w:val="00197AD1"/>
    <w:rsid w:val="001A7F32"/>
    <w:rsid w:val="001B0020"/>
    <w:rsid w:val="001B3F87"/>
    <w:rsid w:val="001B4026"/>
    <w:rsid w:val="001B598C"/>
    <w:rsid w:val="001B76A6"/>
    <w:rsid w:val="001C07F8"/>
    <w:rsid w:val="001C2F59"/>
    <w:rsid w:val="001C6C08"/>
    <w:rsid w:val="001D2056"/>
    <w:rsid w:val="001D42D1"/>
    <w:rsid w:val="001D64E5"/>
    <w:rsid w:val="001D6EB8"/>
    <w:rsid w:val="001E05EC"/>
    <w:rsid w:val="001E4809"/>
    <w:rsid w:val="001E4F4F"/>
    <w:rsid w:val="001E5612"/>
    <w:rsid w:val="001F27F4"/>
    <w:rsid w:val="001F3A9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47C8"/>
    <w:rsid w:val="002052B3"/>
    <w:rsid w:val="002058F9"/>
    <w:rsid w:val="00212B1F"/>
    <w:rsid w:val="00213D7C"/>
    <w:rsid w:val="00214513"/>
    <w:rsid w:val="00214ED4"/>
    <w:rsid w:val="002155B7"/>
    <w:rsid w:val="0021766A"/>
    <w:rsid w:val="002225D3"/>
    <w:rsid w:val="00222A35"/>
    <w:rsid w:val="0022301D"/>
    <w:rsid w:val="00224B2C"/>
    <w:rsid w:val="00227E55"/>
    <w:rsid w:val="00230CCE"/>
    <w:rsid w:val="00232AA0"/>
    <w:rsid w:val="00234CDF"/>
    <w:rsid w:val="00236B91"/>
    <w:rsid w:val="002424C0"/>
    <w:rsid w:val="00242CAA"/>
    <w:rsid w:val="00242E16"/>
    <w:rsid w:val="00245D74"/>
    <w:rsid w:val="00246D03"/>
    <w:rsid w:val="00246DDF"/>
    <w:rsid w:val="0024775A"/>
    <w:rsid w:val="002516CB"/>
    <w:rsid w:val="002542D0"/>
    <w:rsid w:val="002573CC"/>
    <w:rsid w:val="00260FAA"/>
    <w:rsid w:val="00262338"/>
    <w:rsid w:val="00263938"/>
    <w:rsid w:val="002646D7"/>
    <w:rsid w:val="002671D7"/>
    <w:rsid w:val="0027259C"/>
    <w:rsid w:val="00273543"/>
    <w:rsid w:val="00274C82"/>
    <w:rsid w:val="0027654D"/>
    <w:rsid w:val="002810DF"/>
    <w:rsid w:val="002812AB"/>
    <w:rsid w:val="002816D8"/>
    <w:rsid w:val="00282A8C"/>
    <w:rsid w:val="00282CC1"/>
    <w:rsid w:val="002854EE"/>
    <w:rsid w:val="0028565C"/>
    <w:rsid w:val="00286E17"/>
    <w:rsid w:val="002875DE"/>
    <w:rsid w:val="00287E07"/>
    <w:rsid w:val="002905F8"/>
    <w:rsid w:val="00290EB3"/>
    <w:rsid w:val="00292846"/>
    <w:rsid w:val="00292A90"/>
    <w:rsid w:val="002971D6"/>
    <w:rsid w:val="002A2BFA"/>
    <w:rsid w:val="002A2F08"/>
    <w:rsid w:val="002A3641"/>
    <w:rsid w:val="002A495F"/>
    <w:rsid w:val="002A706F"/>
    <w:rsid w:val="002A70EA"/>
    <w:rsid w:val="002A7363"/>
    <w:rsid w:val="002A7F43"/>
    <w:rsid w:val="002B365E"/>
    <w:rsid w:val="002B489A"/>
    <w:rsid w:val="002B6341"/>
    <w:rsid w:val="002B6C28"/>
    <w:rsid w:val="002C0526"/>
    <w:rsid w:val="002C1842"/>
    <w:rsid w:val="002C27A8"/>
    <w:rsid w:val="002C333E"/>
    <w:rsid w:val="002C36C8"/>
    <w:rsid w:val="002C51A0"/>
    <w:rsid w:val="002C7971"/>
    <w:rsid w:val="002D0584"/>
    <w:rsid w:val="002D2E2A"/>
    <w:rsid w:val="002D3D35"/>
    <w:rsid w:val="002D4274"/>
    <w:rsid w:val="002D4E5D"/>
    <w:rsid w:val="002D5295"/>
    <w:rsid w:val="002D52BF"/>
    <w:rsid w:val="002D68FA"/>
    <w:rsid w:val="002D7ECA"/>
    <w:rsid w:val="002E0141"/>
    <w:rsid w:val="002E0B5D"/>
    <w:rsid w:val="002E0B76"/>
    <w:rsid w:val="002E136B"/>
    <w:rsid w:val="002E1495"/>
    <w:rsid w:val="002E2900"/>
    <w:rsid w:val="002E3C0D"/>
    <w:rsid w:val="002E43EC"/>
    <w:rsid w:val="002E5B3C"/>
    <w:rsid w:val="002E7974"/>
    <w:rsid w:val="002E7A79"/>
    <w:rsid w:val="002F2C6E"/>
    <w:rsid w:val="002F32A3"/>
    <w:rsid w:val="002F3C88"/>
    <w:rsid w:val="002F4067"/>
    <w:rsid w:val="002F47EB"/>
    <w:rsid w:val="002F7339"/>
    <w:rsid w:val="002F7461"/>
    <w:rsid w:val="003025E2"/>
    <w:rsid w:val="00306D24"/>
    <w:rsid w:val="00307712"/>
    <w:rsid w:val="0031404A"/>
    <w:rsid w:val="00314B7C"/>
    <w:rsid w:val="00314E49"/>
    <w:rsid w:val="00315445"/>
    <w:rsid w:val="0031628C"/>
    <w:rsid w:val="00317183"/>
    <w:rsid w:val="00317EF1"/>
    <w:rsid w:val="003204AE"/>
    <w:rsid w:val="003208EF"/>
    <w:rsid w:val="00324846"/>
    <w:rsid w:val="00324ABD"/>
    <w:rsid w:val="00324D9B"/>
    <w:rsid w:val="00325414"/>
    <w:rsid w:val="003272A6"/>
    <w:rsid w:val="003273CB"/>
    <w:rsid w:val="0033125E"/>
    <w:rsid w:val="00336913"/>
    <w:rsid w:val="0033718C"/>
    <w:rsid w:val="00337407"/>
    <w:rsid w:val="00337885"/>
    <w:rsid w:val="00340E02"/>
    <w:rsid w:val="00343E6E"/>
    <w:rsid w:val="003450C8"/>
    <w:rsid w:val="00345D12"/>
    <w:rsid w:val="0034782B"/>
    <w:rsid w:val="00351E5C"/>
    <w:rsid w:val="0035580F"/>
    <w:rsid w:val="00357CB4"/>
    <w:rsid w:val="003604EE"/>
    <w:rsid w:val="0036286B"/>
    <w:rsid w:val="00363371"/>
    <w:rsid w:val="00364989"/>
    <w:rsid w:val="003664C0"/>
    <w:rsid w:val="00366769"/>
    <w:rsid w:val="00367E04"/>
    <w:rsid w:val="00370445"/>
    <w:rsid w:val="003761F2"/>
    <w:rsid w:val="0037665B"/>
    <w:rsid w:val="00376A05"/>
    <w:rsid w:val="003770BD"/>
    <w:rsid w:val="0037747F"/>
    <w:rsid w:val="003774FE"/>
    <w:rsid w:val="0038392F"/>
    <w:rsid w:val="00390E30"/>
    <w:rsid w:val="00393ABE"/>
    <w:rsid w:val="0039458D"/>
    <w:rsid w:val="00394D61"/>
    <w:rsid w:val="00396665"/>
    <w:rsid w:val="003A0F48"/>
    <w:rsid w:val="003A1F5A"/>
    <w:rsid w:val="003A2ECE"/>
    <w:rsid w:val="003A4252"/>
    <w:rsid w:val="003A539A"/>
    <w:rsid w:val="003A62A4"/>
    <w:rsid w:val="003A7476"/>
    <w:rsid w:val="003A7D86"/>
    <w:rsid w:val="003B0AA1"/>
    <w:rsid w:val="003B120B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D1D4D"/>
    <w:rsid w:val="003D37DD"/>
    <w:rsid w:val="003D45DF"/>
    <w:rsid w:val="003D47C6"/>
    <w:rsid w:val="003D5ED3"/>
    <w:rsid w:val="003D7E38"/>
    <w:rsid w:val="003D7EAC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6AA4"/>
    <w:rsid w:val="003F6EA1"/>
    <w:rsid w:val="00400E4A"/>
    <w:rsid w:val="00402E9A"/>
    <w:rsid w:val="00403FA8"/>
    <w:rsid w:val="00404040"/>
    <w:rsid w:val="00404213"/>
    <w:rsid w:val="004048AC"/>
    <w:rsid w:val="00404B8E"/>
    <w:rsid w:val="004058D4"/>
    <w:rsid w:val="004068C2"/>
    <w:rsid w:val="00415E7F"/>
    <w:rsid w:val="00420288"/>
    <w:rsid w:val="00421C78"/>
    <w:rsid w:val="004224CE"/>
    <w:rsid w:val="00424A78"/>
    <w:rsid w:val="004254DB"/>
    <w:rsid w:val="00427EEA"/>
    <w:rsid w:val="00431836"/>
    <w:rsid w:val="004321E6"/>
    <w:rsid w:val="0043278E"/>
    <w:rsid w:val="004360AC"/>
    <w:rsid w:val="00436B83"/>
    <w:rsid w:val="00441061"/>
    <w:rsid w:val="00450C70"/>
    <w:rsid w:val="0045122C"/>
    <w:rsid w:val="004515AF"/>
    <w:rsid w:val="0045189E"/>
    <w:rsid w:val="00453344"/>
    <w:rsid w:val="00454E76"/>
    <w:rsid w:val="00455A0B"/>
    <w:rsid w:val="00457080"/>
    <w:rsid w:val="00460891"/>
    <w:rsid w:val="00464FB2"/>
    <w:rsid w:val="004667C6"/>
    <w:rsid w:val="00466CDC"/>
    <w:rsid w:val="0046745E"/>
    <w:rsid w:val="004736BE"/>
    <w:rsid w:val="0047556D"/>
    <w:rsid w:val="00475789"/>
    <w:rsid w:val="00476170"/>
    <w:rsid w:val="00476AD2"/>
    <w:rsid w:val="004820B0"/>
    <w:rsid w:val="00482E2F"/>
    <w:rsid w:val="00483B1C"/>
    <w:rsid w:val="004859B4"/>
    <w:rsid w:val="00486ACD"/>
    <w:rsid w:val="00492C65"/>
    <w:rsid w:val="0049403F"/>
    <w:rsid w:val="00494323"/>
    <w:rsid w:val="00494349"/>
    <w:rsid w:val="00494485"/>
    <w:rsid w:val="004970AE"/>
    <w:rsid w:val="004A0F27"/>
    <w:rsid w:val="004A0F37"/>
    <w:rsid w:val="004A0F68"/>
    <w:rsid w:val="004A3608"/>
    <w:rsid w:val="004A4FBD"/>
    <w:rsid w:val="004A7810"/>
    <w:rsid w:val="004A7E93"/>
    <w:rsid w:val="004B3CFB"/>
    <w:rsid w:val="004B5D6B"/>
    <w:rsid w:val="004B76F8"/>
    <w:rsid w:val="004C1FA6"/>
    <w:rsid w:val="004C5CFD"/>
    <w:rsid w:val="004D12C0"/>
    <w:rsid w:val="004D18EA"/>
    <w:rsid w:val="004D3713"/>
    <w:rsid w:val="004D6254"/>
    <w:rsid w:val="004D7128"/>
    <w:rsid w:val="004D7E99"/>
    <w:rsid w:val="004E00CE"/>
    <w:rsid w:val="004E2BDB"/>
    <w:rsid w:val="004F50AF"/>
    <w:rsid w:val="004F681D"/>
    <w:rsid w:val="004F6E14"/>
    <w:rsid w:val="0050228C"/>
    <w:rsid w:val="00502857"/>
    <w:rsid w:val="005044A9"/>
    <w:rsid w:val="00505994"/>
    <w:rsid w:val="00505FD4"/>
    <w:rsid w:val="00506E25"/>
    <w:rsid w:val="005106A4"/>
    <w:rsid w:val="0051132C"/>
    <w:rsid w:val="00513483"/>
    <w:rsid w:val="00514A55"/>
    <w:rsid w:val="00514C92"/>
    <w:rsid w:val="00514EF5"/>
    <w:rsid w:val="0051782D"/>
    <w:rsid w:val="0052087E"/>
    <w:rsid w:val="0052315E"/>
    <w:rsid w:val="00530ED3"/>
    <w:rsid w:val="00533917"/>
    <w:rsid w:val="0053438E"/>
    <w:rsid w:val="00534450"/>
    <w:rsid w:val="005355EE"/>
    <w:rsid w:val="00535B16"/>
    <w:rsid w:val="005366D0"/>
    <w:rsid w:val="00537E27"/>
    <w:rsid w:val="00540B4D"/>
    <w:rsid w:val="00540FFA"/>
    <w:rsid w:val="00542930"/>
    <w:rsid w:val="005435B3"/>
    <w:rsid w:val="00550849"/>
    <w:rsid w:val="00554BF3"/>
    <w:rsid w:val="0055655F"/>
    <w:rsid w:val="0055657D"/>
    <w:rsid w:val="00560D0D"/>
    <w:rsid w:val="00565FB1"/>
    <w:rsid w:val="005662FB"/>
    <w:rsid w:val="00567781"/>
    <w:rsid w:val="00567ECC"/>
    <w:rsid w:val="005713B1"/>
    <w:rsid w:val="00582226"/>
    <w:rsid w:val="00583090"/>
    <w:rsid w:val="005835F4"/>
    <w:rsid w:val="00583EFE"/>
    <w:rsid w:val="005841A3"/>
    <w:rsid w:val="00590EAE"/>
    <w:rsid w:val="0059112A"/>
    <w:rsid w:val="00593216"/>
    <w:rsid w:val="00594BC3"/>
    <w:rsid w:val="005952B9"/>
    <w:rsid w:val="00596CA7"/>
    <w:rsid w:val="00596DC8"/>
    <w:rsid w:val="00596E16"/>
    <w:rsid w:val="005A16A3"/>
    <w:rsid w:val="005A1909"/>
    <w:rsid w:val="005A1C48"/>
    <w:rsid w:val="005A253A"/>
    <w:rsid w:val="005B4421"/>
    <w:rsid w:val="005B7929"/>
    <w:rsid w:val="005C25D1"/>
    <w:rsid w:val="005C2C1F"/>
    <w:rsid w:val="005C35A9"/>
    <w:rsid w:val="005C464B"/>
    <w:rsid w:val="005C74A0"/>
    <w:rsid w:val="005D052C"/>
    <w:rsid w:val="005D16FE"/>
    <w:rsid w:val="005D4084"/>
    <w:rsid w:val="005D4777"/>
    <w:rsid w:val="005D4C2B"/>
    <w:rsid w:val="005E4EB4"/>
    <w:rsid w:val="005E722B"/>
    <w:rsid w:val="005E7953"/>
    <w:rsid w:val="005E7E82"/>
    <w:rsid w:val="005F3825"/>
    <w:rsid w:val="005F6C28"/>
    <w:rsid w:val="005F7AB6"/>
    <w:rsid w:val="005F7E3C"/>
    <w:rsid w:val="00600FA8"/>
    <w:rsid w:val="006063DA"/>
    <w:rsid w:val="00606CE3"/>
    <w:rsid w:val="00607494"/>
    <w:rsid w:val="00611DD3"/>
    <w:rsid w:val="00611EF0"/>
    <w:rsid w:val="00612219"/>
    <w:rsid w:val="00612E04"/>
    <w:rsid w:val="00614FB8"/>
    <w:rsid w:val="006173A4"/>
    <w:rsid w:val="006175A3"/>
    <w:rsid w:val="00617C44"/>
    <w:rsid w:val="0062122F"/>
    <w:rsid w:val="00622CE4"/>
    <w:rsid w:val="006234A7"/>
    <w:rsid w:val="00624695"/>
    <w:rsid w:val="00625917"/>
    <w:rsid w:val="0062789F"/>
    <w:rsid w:val="006301BE"/>
    <w:rsid w:val="0063096E"/>
    <w:rsid w:val="00633349"/>
    <w:rsid w:val="0063369C"/>
    <w:rsid w:val="00633D61"/>
    <w:rsid w:val="0063402B"/>
    <w:rsid w:val="00636570"/>
    <w:rsid w:val="00637901"/>
    <w:rsid w:val="00637E1B"/>
    <w:rsid w:val="006402DF"/>
    <w:rsid w:val="0064164B"/>
    <w:rsid w:val="00644468"/>
    <w:rsid w:val="00645F5E"/>
    <w:rsid w:val="00646479"/>
    <w:rsid w:val="00647B1E"/>
    <w:rsid w:val="00647C55"/>
    <w:rsid w:val="0065008B"/>
    <w:rsid w:val="00653A3B"/>
    <w:rsid w:val="00653FD9"/>
    <w:rsid w:val="00654D42"/>
    <w:rsid w:val="00656328"/>
    <w:rsid w:val="00657DE9"/>
    <w:rsid w:val="00660279"/>
    <w:rsid w:val="006622B9"/>
    <w:rsid w:val="00662E1E"/>
    <w:rsid w:val="0066371E"/>
    <w:rsid w:val="006702D9"/>
    <w:rsid w:val="006724AD"/>
    <w:rsid w:val="00672BAB"/>
    <w:rsid w:val="0067314A"/>
    <w:rsid w:val="00673D1E"/>
    <w:rsid w:val="0067538C"/>
    <w:rsid w:val="0067657B"/>
    <w:rsid w:val="006779CF"/>
    <w:rsid w:val="00677A8F"/>
    <w:rsid w:val="00677F8A"/>
    <w:rsid w:val="006821E3"/>
    <w:rsid w:val="00683AD6"/>
    <w:rsid w:val="006842AE"/>
    <w:rsid w:val="00686FB4"/>
    <w:rsid w:val="0069097D"/>
    <w:rsid w:val="006A07F4"/>
    <w:rsid w:val="006A5773"/>
    <w:rsid w:val="006A5804"/>
    <w:rsid w:val="006A58F0"/>
    <w:rsid w:val="006B0372"/>
    <w:rsid w:val="006B0764"/>
    <w:rsid w:val="006B2186"/>
    <w:rsid w:val="006B4467"/>
    <w:rsid w:val="006B6C46"/>
    <w:rsid w:val="006B6E78"/>
    <w:rsid w:val="006C0039"/>
    <w:rsid w:val="006C1927"/>
    <w:rsid w:val="006C2585"/>
    <w:rsid w:val="006C4008"/>
    <w:rsid w:val="006C5931"/>
    <w:rsid w:val="006C73EF"/>
    <w:rsid w:val="006D1723"/>
    <w:rsid w:val="006D5D3F"/>
    <w:rsid w:val="006D60ED"/>
    <w:rsid w:val="006E1166"/>
    <w:rsid w:val="006E596E"/>
    <w:rsid w:val="006F033F"/>
    <w:rsid w:val="006F1989"/>
    <w:rsid w:val="006F24D8"/>
    <w:rsid w:val="006F33B8"/>
    <w:rsid w:val="006F4C9C"/>
    <w:rsid w:val="006F640F"/>
    <w:rsid w:val="006F762A"/>
    <w:rsid w:val="006F7CC3"/>
    <w:rsid w:val="00701B6B"/>
    <w:rsid w:val="00702B65"/>
    <w:rsid w:val="0070384F"/>
    <w:rsid w:val="00703A9E"/>
    <w:rsid w:val="00703D6D"/>
    <w:rsid w:val="00704152"/>
    <w:rsid w:val="00704FB5"/>
    <w:rsid w:val="00706B71"/>
    <w:rsid w:val="0071277A"/>
    <w:rsid w:val="00712EE5"/>
    <w:rsid w:val="00713493"/>
    <w:rsid w:val="00713494"/>
    <w:rsid w:val="00714031"/>
    <w:rsid w:val="0071466E"/>
    <w:rsid w:val="00714A6C"/>
    <w:rsid w:val="00714CD3"/>
    <w:rsid w:val="00717DE0"/>
    <w:rsid w:val="007206A8"/>
    <w:rsid w:val="0072116D"/>
    <w:rsid w:val="0072226F"/>
    <w:rsid w:val="00723267"/>
    <w:rsid w:val="00725B78"/>
    <w:rsid w:val="00727082"/>
    <w:rsid w:val="0073233C"/>
    <w:rsid w:val="00732D0C"/>
    <w:rsid w:val="00733EAD"/>
    <w:rsid w:val="00734F54"/>
    <w:rsid w:val="00737C04"/>
    <w:rsid w:val="00742106"/>
    <w:rsid w:val="00744110"/>
    <w:rsid w:val="00744595"/>
    <w:rsid w:val="007464C8"/>
    <w:rsid w:val="00747A52"/>
    <w:rsid w:val="00750F1E"/>
    <w:rsid w:val="00751C12"/>
    <w:rsid w:val="00752691"/>
    <w:rsid w:val="007528F2"/>
    <w:rsid w:val="00757263"/>
    <w:rsid w:val="007575C4"/>
    <w:rsid w:val="00763700"/>
    <w:rsid w:val="0076427C"/>
    <w:rsid w:val="00765217"/>
    <w:rsid w:val="007659AA"/>
    <w:rsid w:val="0077266C"/>
    <w:rsid w:val="00772802"/>
    <w:rsid w:val="00773F67"/>
    <w:rsid w:val="00775066"/>
    <w:rsid w:val="00776406"/>
    <w:rsid w:val="0078005A"/>
    <w:rsid w:val="00781B6F"/>
    <w:rsid w:val="00781F9C"/>
    <w:rsid w:val="00782DFD"/>
    <w:rsid w:val="00784424"/>
    <w:rsid w:val="00784521"/>
    <w:rsid w:val="00785474"/>
    <w:rsid w:val="00786B5B"/>
    <w:rsid w:val="00787B99"/>
    <w:rsid w:val="0079421C"/>
    <w:rsid w:val="0079526D"/>
    <w:rsid w:val="00795A2C"/>
    <w:rsid w:val="00796477"/>
    <w:rsid w:val="00797390"/>
    <w:rsid w:val="007A05B6"/>
    <w:rsid w:val="007A1C0A"/>
    <w:rsid w:val="007A1C59"/>
    <w:rsid w:val="007A5B41"/>
    <w:rsid w:val="007A5DC9"/>
    <w:rsid w:val="007B5792"/>
    <w:rsid w:val="007B6B15"/>
    <w:rsid w:val="007C1166"/>
    <w:rsid w:val="007C1E29"/>
    <w:rsid w:val="007C31E2"/>
    <w:rsid w:val="007C5CE1"/>
    <w:rsid w:val="007C6F85"/>
    <w:rsid w:val="007D0569"/>
    <w:rsid w:val="007D16B1"/>
    <w:rsid w:val="007D19E4"/>
    <w:rsid w:val="007D7400"/>
    <w:rsid w:val="007D7761"/>
    <w:rsid w:val="007D79FF"/>
    <w:rsid w:val="007E02A7"/>
    <w:rsid w:val="007E468A"/>
    <w:rsid w:val="007E51A5"/>
    <w:rsid w:val="007E7F4C"/>
    <w:rsid w:val="007F1929"/>
    <w:rsid w:val="007F3018"/>
    <w:rsid w:val="008060C3"/>
    <w:rsid w:val="008063A1"/>
    <w:rsid w:val="00807F00"/>
    <w:rsid w:val="00812095"/>
    <w:rsid w:val="008134BD"/>
    <w:rsid w:val="00814656"/>
    <w:rsid w:val="00820E45"/>
    <w:rsid w:val="00821E2C"/>
    <w:rsid w:val="00822835"/>
    <w:rsid w:val="00826758"/>
    <w:rsid w:val="008301FD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604A8"/>
    <w:rsid w:val="00861AFA"/>
    <w:rsid w:val="00863C61"/>
    <w:rsid w:val="00865522"/>
    <w:rsid w:val="00865ADF"/>
    <w:rsid w:val="008663A0"/>
    <w:rsid w:val="0086644C"/>
    <w:rsid w:val="008666B5"/>
    <w:rsid w:val="008703B3"/>
    <w:rsid w:val="00876985"/>
    <w:rsid w:val="00883780"/>
    <w:rsid w:val="00883B99"/>
    <w:rsid w:val="00885066"/>
    <w:rsid w:val="00885F85"/>
    <w:rsid w:val="0088665E"/>
    <w:rsid w:val="008923C8"/>
    <w:rsid w:val="00893260"/>
    <w:rsid w:val="008932A8"/>
    <w:rsid w:val="00893756"/>
    <w:rsid w:val="00894A9E"/>
    <w:rsid w:val="008950F6"/>
    <w:rsid w:val="00896815"/>
    <w:rsid w:val="008976E7"/>
    <w:rsid w:val="008A0744"/>
    <w:rsid w:val="008A0A6E"/>
    <w:rsid w:val="008A0D0F"/>
    <w:rsid w:val="008A2FB3"/>
    <w:rsid w:val="008A398B"/>
    <w:rsid w:val="008A5601"/>
    <w:rsid w:val="008A59AD"/>
    <w:rsid w:val="008B0EEB"/>
    <w:rsid w:val="008B3397"/>
    <w:rsid w:val="008B431D"/>
    <w:rsid w:val="008B51FD"/>
    <w:rsid w:val="008B7186"/>
    <w:rsid w:val="008C1939"/>
    <w:rsid w:val="008C3396"/>
    <w:rsid w:val="008C621C"/>
    <w:rsid w:val="008C697C"/>
    <w:rsid w:val="008C75ED"/>
    <w:rsid w:val="008C7649"/>
    <w:rsid w:val="008D08CC"/>
    <w:rsid w:val="008E0991"/>
    <w:rsid w:val="008E2029"/>
    <w:rsid w:val="008E338E"/>
    <w:rsid w:val="008E57FE"/>
    <w:rsid w:val="008F2665"/>
    <w:rsid w:val="008F507E"/>
    <w:rsid w:val="008F6376"/>
    <w:rsid w:val="00900CC2"/>
    <w:rsid w:val="009019FB"/>
    <w:rsid w:val="00905B05"/>
    <w:rsid w:val="0090753C"/>
    <w:rsid w:val="00911B66"/>
    <w:rsid w:val="00912A7E"/>
    <w:rsid w:val="00915330"/>
    <w:rsid w:val="00916E69"/>
    <w:rsid w:val="00917525"/>
    <w:rsid w:val="0091777D"/>
    <w:rsid w:val="0092057D"/>
    <w:rsid w:val="009218DE"/>
    <w:rsid w:val="00922D00"/>
    <w:rsid w:val="00923F17"/>
    <w:rsid w:val="009266DA"/>
    <w:rsid w:val="00930DE8"/>
    <w:rsid w:val="009318DD"/>
    <w:rsid w:val="00935413"/>
    <w:rsid w:val="00935F5D"/>
    <w:rsid w:val="009368E0"/>
    <w:rsid w:val="00937FAB"/>
    <w:rsid w:val="00940564"/>
    <w:rsid w:val="0094260B"/>
    <w:rsid w:val="00942661"/>
    <w:rsid w:val="00945307"/>
    <w:rsid w:val="0094558D"/>
    <w:rsid w:val="00946FCE"/>
    <w:rsid w:val="009515BC"/>
    <w:rsid w:val="00953ED0"/>
    <w:rsid w:val="0095492E"/>
    <w:rsid w:val="00955F7D"/>
    <w:rsid w:val="00956D9D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762F"/>
    <w:rsid w:val="009816B8"/>
    <w:rsid w:val="00983B45"/>
    <w:rsid w:val="0098766F"/>
    <w:rsid w:val="00993912"/>
    <w:rsid w:val="00994050"/>
    <w:rsid w:val="00994279"/>
    <w:rsid w:val="009962CF"/>
    <w:rsid w:val="009969D6"/>
    <w:rsid w:val="009A4543"/>
    <w:rsid w:val="009A4ADA"/>
    <w:rsid w:val="009A5DB1"/>
    <w:rsid w:val="009A7C5A"/>
    <w:rsid w:val="009A7E51"/>
    <w:rsid w:val="009B21B9"/>
    <w:rsid w:val="009B3D74"/>
    <w:rsid w:val="009B4CD0"/>
    <w:rsid w:val="009B4DA7"/>
    <w:rsid w:val="009C21C6"/>
    <w:rsid w:val="009C383B"/>
    <w:rsid w:val="009C3A80"/>
    <w:rsid w:val="009C5238"/>
    <w:rsid w:val="009D12B4"/>
    <w:rsid w:val="009D1E70"/>
    <w:rsid w:val="009D2135"/>
    <w:rsid w:val="009D2FA7"/>
    <w:rsid w:val="009D4CAE"/>
    <w:rsid w:val="009D55F9"/>
    <w:rsid w:val="009D5A11"/>
    <w:rsid w:val="009D7760"/>
    <w:rsid w:val="009E16E6"/>
    <w:rsid w:val="009E2953"/>
    <w:rsid w:val="009E30CE"/>
    <w:rsid w:val="009F04C3"/>
    <w:rsid w:val="009F0760"/>
    <w:rsid w:val="009F3B29"/>
    <w:rsid w:val="009F4860"/>
    <w:rsid w:val="00A00057"/>
    <w:rsid w:val="00A00485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F0F"/>
    <w:rsid w:val="00A14DE6"/>
    <w:rsid w:val="00A16126"/>
    <w:rsid w:val="00A171E8"/>
    <w:rsid w:val="00A24133"/>
    <w:rsid w:val="00A262BF"/>
    <w:rsid w:val="00A27809"/>
    <w:rsid w:val="00A30533"/>
    <w:rsid w:val="00A317B0"/>
    <w:rsid w:val="00A34591"/>
    <w:rsid w:val="00A34E44"/>
    <w:rsid w:val="00A3640F"/>
    <w:rsid w:val="00A40CE2"/>
    <w:rsid w:val="00A4350F"/>
    <w:rsid w:val="00A440E2"/>
    <w:rsid w:val="00A45D7A"/>
    <w:rsid w:val="00A47176"/>
    <w:rsid w:val="00A475C5"/>
    <w:rsid w:val="00A4768C"/>
    <w:rsid w:val="00A503EC"/>
    <w:rsid w:val="00A50A68"/>
    <w:rsid w:val="00A50D3B"/>
    <w:rsid w:val="00A518AA"/>
    <w:rsid w:val="00A56348"/>
    <w:rsid w:val="00A5703F"/>
    <w:rsid w:val="00A57D39"/>
    <w:rsid w:val="00A6269E"/>
    <w:rsid w:val="00A6316B"/>
    <w:rsid w:val="00A65316"/>
    <w:rsid w:val="00A674FF"/>
    <w:rsid w:val="00A70F69"/>
    <w:rsid w:val="00A72611"/>
    <w:rsid w:val="00A73542"/>
    <w:rsid w:val="00A73ABB"/>
    <w:rsid w:val="00A73CDD"/>
    <w:rsid w:val="00A76D2C"/>
    <w:rsid w:val="00A77746"/>
    <w:rsid w:val="00A806AA"/>
    <w:rsid w:val="00A83BF6"/>
    <w:rsid w:val="00A87F31"/>
    <w:rsid w:val="00A90D27"/>
    <w:rsid w:val="00A9103B"/>
    <w:rsid w:val="00A91284"/>
    <w:rsid w:val="00A918A7"/>
    <w:rsid w:val="00A92871"/>
    <w:rsid w:val="00A9337B"/>
    <w:rsid w:val="00A9345A"/>
    <w:rsid w:val="00A955EB"/>
    <w:rsid w:val="00AA1F49"/>
    <w:rsid w:val="00AA3A2E"/>
    <w:rsid w:val="00AA4099"/>
    <w:rsid w:val="00AA6913"/>
    <w:rsid w:val="00AB0C1F"/>
    <w:rsid w:val="00AB2190"/>
    <w:rsid w:val="00AB39EB"/>
    <w:rsid w:val="00AB3F27"/>
    <w:rsid w:val="00AB3FD9"/>
    <w:rsid w:val="00AB7DE7"/>
    <w:rsid w:val="00AC1BE7"/>
    <w:rsid w:val="00AC275F"/>
    <w:rsid w:val="00AC2988"/>
    <w:rsid w:val="00AC50A4"/>
    <w:rsid w:val="00AC5A95"/>
    <w:rsid w:val="00AC6074"/>
    <w:rsid w:val="00AC6471"/>
    <w:rsid w:val="00AD1751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27BFD"/>
    <w:rsid w:val="00B34F48"/>
    <w:rsid w:val="00B404D2"/>
    <w:rsid w:val="00B40CDE"/>
    <w:rsid w:val="00B47CE2"/>
    <w:rsid w:val="00B50D83"/>
    <w:rsid w:val="00B50FDC"/>
    <w:rsid w:val="00B51BA0"/>
    <w:rsid w:val="00B535BD"/>
    <w:rsid w:val="00B53701"/>
    <w:rsid w:val="00B56A26"/>
    <w:rsid w:val="00B6110A"/>
    <w:rsid w:val="00B6176A"/>
    <w:rsid w:val="00B6301A"/>
    <w:rsid w:val="00B64CAD"/>
    <w:rsid w:val="00B66751"/>
    <w:rsid w:val="00B67AA6"/>
    <w:rsid w:val="00B7066C"/>
    <w:rsid w:val="00B717D8"/>
    <w:rsid w:val="00B72DF3"/>
    <w:rsid w:val="00B74146"/>
    <w:rsid w:val="00B76F6C"/>
    <w:rsid w:val="00B8080B"/>
    <w:rsid w:val="00B811EF"/>
    <w:rsid w:val="00B86EF1"/>
    <w:rsid w:val="00B90674"/>
    <w:rsid w:val="00B934E3"/>
    <w:rsid w:val="00B94323"/>
    <w:rsid w:val="00B949B9"/>
    <w:rsid w:val="00B9566B"/>
    <w:rsid w:val="00B961B7"/>
    <w:rsid w:val="00B963D4"/>
    <w:rsid w:val="00B9772B"/>
    <w:rsid w:val="00BA2DEF"/>
    <w:rsid w:val="00BA3FAE"/>
    <w:rsid w:val="00BA42FB"/>
    <w:rsid w:val="00BA4768"/>
    <w:rsid w:val="00BA516F"/>
    <w:rsid w:val="00BA5E3F"/>
    <w:rsid w:val="00BA628C"/>
    <w:rsid w:val="00BA7059"/>
    <w:rsid w:val="00BB0051"/>
    <w:rsid w:val="00BB02C6"/>
    <w:rsid w:val="00BB1082"/>
    <w:rsid w:val="00BB2127"/>
    <w:rsid w:val="00BB3805"/>
    <w:rsid w:val="00BB52A5"/>
    <w:rsid w:val="00BB6740"/>
    <w:rsid w:val="00BB7EA1"/>
    <w:rsid w:val="00BB7F81"/>
    <w:rsid w:val="00BC1848"/>
    <w:rsid w:val="00BC269B"/>
    <w:rsid w:val="00BC27D2"/>
    <w:rsid w:val="00BD2A68"/>
    <w:rsid w:val="00BD35E1"/>
    <w:rsid w:val="00BD54FC"/>
    <w:rsid w:val="00BD63C3"/>
    <w:rsid w:val="00BD67CE"/>
    <w:rsid w:val="00BD76A4"/>
    <w:rsid w:val="00BE1C8A"/>
    <w:rsid w:val="00BE41FB"/>
    <w:rsid w:val="00BE4857"/>
    <w:rsid w:val="00BE5847"/>
    <w:rsid w:val="00BE5BE0"/>
    <w:rsid w:val="00BE70E8"/>
    <w:rsid w:val="00BF0E76"/>
    <w:rsid w:val="00BF19DC"/>
    <w:rsid w:val="00BF2B3E"/>
    <w:rsid w:val="00BF2DAF"/>
    <w:rsid w:val="00BF4E1B"/>
    <w:rsid w:val="00C022C8"/>
    <w:rsid w:val="00C0480F"/>
    <w:rsid w:val="00C1043C"/>
    <w:rsid w:val="00C12A51"/>
    <w:rsid w:val="00C12CD1"/>
    <w:rsid w:val="00C1591E"/>
    <w:rsid w:val="00C20D36"/>
    <w:rsid w:val="00C21038"/>
    <w:rsid w:val="00C2396B"/>
    <w:rsid w:val="00C2785F"/>
    <w:rsid w:val="00C30BA6"/>
    <w:rsid w:val="00C31467"/>
    <w:rsid w:val="00C3379A"/>
    <w:rsid w:val="00C34CCB"/>
    <w:rsid w:val="00C34D57"/>
    <w:rsid w:val="00C35515"/>
    <w:rsid w:val="00C35807"/>
    <w:rsid w:val="00C35A4B"/>
    <w:rsid w:val="00C36696"/>
    <w:rsid w:val="00C36720"/>
    <w:rsid w:val="00C37518"/>
    <w:rsid w:val="00C37F00"/>
    <w:rsid w:val="00C421C9"/>
    <w:rsid w:val="00C42A3A"/>
    <w:rsid w:val="00C435F1"/>
    <w:rsid w:val="00C4517F"/>
    <w:rsid w:val="00C45232"/>
    <w:rsid w:val="00C46E94"/>
    <w:rsid w:val="00C52BA5"/>
    <w:rsid w:val="00C53323"/>
    <w:rsid w:val="00C54D8C"/>
    <w:rsid w:val="00C612A6"/>
    <w:rsid w:val="00C66CEF"/>
    <w:rsid w:val="00C670FE"/>
    <w:rsid w:val="00C71087"/>
    <w:rsid w:val="00C71A2D"/>
    <w:rsid w:val="00C71E3C"/>
    <w:rsid w:val="00C75492"/>
    <w:rsid w:val="00C77C78"/>
    <w:rsid w:val="00C810FA"/>
    <w:rsid w:val="00C8146C"/>
    <w:rsid w:val="00C846DD"/>
    <w:rsid w:val="00C85CA6"/>
    <w:rsid w:val="00C9147E"/>
    <w:rsid w:val="00C925ED"/>
    <w:rsid w:val="00C9339F"/>
    <w:rsid w:val="00C96A10"/>
    <w:rsid w:val="00C9753B"/>
    <w:rsid w:val="00CA0C87"/>
    <w:rsid w:val="00CA1746"/>
    <w:rsid w:val="00CA19CD"/>
    <w:rsid w:val="00CA4A62"/>
    <w:rsid w:val="00CA4C4C"/>
    <w:rsid w:val="00CA561E"/>
    <w:rsid w:val="00CA659E"/>
    <w:rsid w:val="00CB23DD"/>
    <w:rsid w:val="00CB2757"/>
    <w:rsid w:val="00CB2FE7"/>
    <w:rsid w:val="00CB3B57"/>
    <w:rsid w:val="00CB42AE"/>
    <w:rsid w:val="00CB6768"/>
    <w:rsid w:val="00CC17DB"/>
    <w:rsid w:val="00CC2F01"/>
    <w:rsid w:val="00CC6453"/>
    <w:rsid w:val="00CD2D8A"/>
    <w:rsid w:val="00CD31EA"/>
    <w:rsid w:val="00CD33F7"/>
    <w:rsid w:val="00CD3D15"/>
    <w:rsid w:val="00CD692F"/>
    <w:rsid w:val="00CE0392"/>
    <w:rsid w:val="00CE31D7"/>
    <w:rsid w:val="00CE5481"/>
    <w:rsid w:val="00CE5866"/>
    <w:rsid w:val="00CF0045"/>
    <w:rsid w:val="00CF5998"/>
    <w:rsid w:val="00CF7194"/>
    <w:rsid w:val="00CF7C90"/>
    <w:rsid w:val="00CF7EA0"/>
    <w:rsid w:val="00D00600"/>
    <w:rsid w:val="00D00C8E"/>
    <w:rsid w:val="00D0329F"/>
    <w:rsid w:val="00D06299"/>
    <w:rsid w:val="00D06C9B"/>
    <w:rsid w:val="00D1045D"/>
    <w:rsid w:val="00D133AA"/>
    <w:rsid w:val="00D13B0B"/>
    <w:rsid w:val="00D13CCF"/>
    <w:rsid w:val="00D14CF7"/>
    <w:rsid w:val="00D15E67"/>
    <w:rsid w:val="00D20ABB"/>
    <w:rsid w:val="00D22966"/>
    <w:rsid w:val="00D24AEE"/>
    <w:rsid w:val="00D26A33"/>
    <w:rsid w:val="00D3073E"/>
    <w:rsid w:val="00D31676"/>
    <w:rsid w:val="00D316C8"/>
    <w:rsid w:val="00D337D5"/>
    <w:rsid w:val="00D33B37"/>
    <w:rsid w:val="00D3431F"/>
    <w:rsid w:val="00D34817"/>
    <w:rsid w:val="00D349D3"/>
    <w:rsid w:val="00D365BB"/>
    <w:rsid w:val="00D3795A"/>
    <w:rsid w:val="00D37AB5"/>
    <w:rsid w:val="00D40C74"/>
    <w:rsid w:val="00D422E8"/>
    <w:rsid w:val="00D43282"/>
    <w:rsid w:val="00D43EA4"/>
    <w:rsid w:val="00D44508"/>
    <w:rsid w:val="00D45303"/>
    <w:rsid w:val="00D47810"/>
    <w:rsid w:val="00D50FA8"/>
    <w:rsid w:val="00D5128E"/>
    <w:rsid w:val="00D52FD0"/>
    <w:rsid w:val="00D54385"/>
    <w:rsid w:val="00D56DC1"/>
    <w:rsid w:val="00D57521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76C3"/>
    <w:rsid w:val="00D80153"/>
    <w:rsid w:val="00D81AC7"/>
    <w:rsid w:val="00D8495C"/>
    <w:rsid w:val="00D86737"/>
    <w:rsid w:val="00D8696A"/>
    <w:rsid w:val="00D90F70"/>
    <w:rsid w:val="00D9153B"/>
    <w:rsid w:val="00D935BF"/>
    <w:rsid w:val="00D9527C"/>
    <w:rsid w:val="00D95903"/>
    <w:rsid w:val="00D95D78"/>
    <w:rsid w:val="00DA0810"/>
    <w:rsid w:val="00DA3FCE"/>
    <w:rsid w:val="00DB4203"/>
    <w:rsid w:val="00DB7CA1"/>
    <w:rsid w:val="00DC25DA"/>
    <w:rsid w:val="00DC4C59"/>
    <w:rsid w:val="00DC5149"/>
    <w:rsid w:val="00DD1B88"/>
    <w:rsid w:val="00DD3C08"/>
    <w:rsid w:val="00DD5BF9"/>
    <w:rsid w:val="00DE0476"/>
    <w:rsid w:val="00DE2AAC"/>
    <w:rsid w:val="00DF1125"/>
    <w:rsid w:val="00DF27AC"/>
    <w:rsid w:val="00DF28E7"/>
    <w:rsid w:val="00DF399A"/>
    <w:rsid w:val="00DF430D"/>
    <w:rsid w:val="00DF6280"/>
    <w:rsid w:val="00DF69CE"/>
    <w:rsid w:val="00DF7B14"/>
    <w:rsid w:val="00E00009"/>
    <w:rsid w:val="00E01EF4"/>
    <w:rsid w:val="00E02CF2"/>
    <w:rsid w:val="00E04947"/>
    <w:rsid w:val="00E069F7"/>
    <w:rsid w:val="00E06C35"/>
    <w:rsid w:val="00E0710D"/>
    <w:rsid w:val="00E07F71"/>
    <w:rsid w:val="00E114D8"/>
    <w:rsid w:val="00E1347F"/>
    <w:rsid w:val="00E1621B"/>
    <w:rsid w:val="00E21114"/>
    <w:rsid w:val="00E22B84"/>
    <w:rsid w:val="00E26045"/>
    <w:rsid w:val="00E26BDB"/>
    <w:rsid w:val="00E27304"/>
    <w:rsid w:val="00E27BE2"/>
    <w:rsid w:val="00E3213E"/>
    <w:rsid w:val="00E337F5"/>
    <w:rsid w:val="00E339E4"/>
    <w:rsid w:val="00E34EBC"/>
    <w:rsid w:val="00E37211"/>
    <w:rsid w:val="00E37848"/>
    <w:rsid w:val="00E4034D"/>
    <w:rsid w:val="00E404B3"/>
    <w:rsid w:val="00E41EE7"/>
    <w:rsid w:val="00E42084"/>
    <w:rsid w:val="00E44854"/>
    <w:rsid w:val="00E50C9F"/>
    <w:rsid w:val="00E527BD"/>
    <w:rsid w:val="00E55808"/>
    <w:rsid w:val="00E559EA"/>
    <w:rsid w:val="00E5696D"/>
    <w:rsid w:val="00E56E45"/>
    <w:rsid w:val="00E6161C"/>
    <w:rsid w:val="00E62DEC"/>
    <w:rsid w:val="00E63233"/>
    <w:rsid w:val="00E65F8A"/>
    <w:rsid w:val="00E66ECB"/>
    <w:rsid w:val="00E67486"/>
    <w:rsid w:val="00E727CE"/>
    <w:rsid w:val="00E749E1"/>
    <w:rsid w:val="00E8007A"/>
    <w:rsid w:val="00E80578"/>
    <w:rsid w:val="00E80B43"/>
    <w:rsid w:val="00E82B0F"/>
    <w:rsid w:val="00E833CB"/>
    <w:rsid w:val="00E83995"/>
    <w:rsid w:val="00E83CBA"/>
    <w:rsid w:val="00E83D2E"/>
    <w:rsid w:val="00E83FB2"/>
    <w:rsid w:val="00E901A1"/>
    <w:rsid w:val="00E90615"/>
    <w:rsid w:val="00E91FE0"/>
    <w:rsid w:val="00E959F7"/>
    <w:rsid w:val="00E95AC2"/>
    <w:rsid w:val="00E97167"/>
    <w:rsid w:val="00E97DBB"/>
    <w:rsid w:val="00EA0169"/>
    <w:rsid w:val="00EA3110"/>
    <w:rsid w:val="00EA3781"/>
    <w:rsid w:val="00EA4198"/>
    <w:rsid w:val="00EA5023"/>
    <w:rsid w:val="00EA7061"/>
    <w:rsid w:val="00EB13FE"/>
    <w:rsid w:val="00EB254B"/>
    <w:rsid w:val="00EB39F1"/>
    <w:rsid w:val="00EB472E"/>
    <w:rsid w:val="00EB5434"/>
    <w:rsid w:val="00EB5D6C"/>
    <w:rsid w:val="00EB6A9B"/>
    <w:rsid w:val="00EB76D6"/>
    <w:rsid w:val="00EC0178"/>
    <w:rsid w:val="00EC049F"/>
    <w:rsid w:val="00ED024E"/>
    <w:rsid w:val="00ED194C"/>
    <w:rsid w:val="00ED2C26"/>
    <w:rsid w:val="00ED3898"/>
    <w:rsid w:val="00ED5EC2"/>
    <w:rsid w:val="00ED61CD"/>
    <w:rsid w:val="00EE0DF2"/>
    <w:rsid w:val="00EE21DD"/>
    <w:rsid w:val="00EE56DF"/>
    <w:rsid w:val="00EF1708"/>
    <w:rsid w:val="00EF1A24"/>
    <w:rsid w:val="00EF1BF1"/>
    <w:rsid w:val="00EF71E1"/>
    <w:rsid w:val="00F01BD5"/>
    <w:rsid w:val="00F0264E"/>
    <w:rsid w:val="00F04711"/>
    <w:rsid w:val="00F05EAF"/>
    <w:rsid w:val="00F06D7C"/>
    <w:rsid w:val="00F1049D"/>
    <w:rsid w:val="00F119F0"/>
    <w:rsid w:val="00F13414"/>
    <w:rsid w:val="00F147FD"/>
    <w:rsid w:val="00F15FC1"/>
    <w:rsid w:val="00F17762"/>
    <w:rsid w:val="00F17C06"/>
    <w:rsid w:val="00F23C5A"/>
    <w:rsid w:val="00F23E91"/>
    <w:rsid w:val="00F277D4"/>
    <w:rsid w:val="00F31104"/>
    <w:rsid w:val="00F33E65"/>
    <w:rsid w:val="00F34E93"/>
    <w:rsid w:val="00F4474B"/>
    <w:rsid w:val="00F513E5"/>
    <w:rsid w:val="00F5147E"/>
    <w:rsid w:val="00F5219B"/>
    <w:rsid w:val="00F53138"/>
    <w:rsid w:val="00F534C0"/>
    <w:rsid w:val="00F54930"/>
    <w:rsid w:val="00F5523B"/>
    <w:rsid w:val="00F57308"/>
    <w:rsid w:val="00F623B6"/>
    <w:rsid w:val="00F6280F"/>
    <w:rsid w:val="00F62819"/>
    <w:rsid w:val="00F6394B"/>
    <w:rsid w:val="00F6653B"/>
    <w:rsid w:val="00F708D9"/>
    <w:rsid w:val="00F720FB"/>
    <w:rsid w:val="00F721C2"/>
    <w:rsid w:val="00F80602"/>
    <w:rsid w:val="00F81376"/>
    <w:rsid w:val="00F84C20"/>
    <w:rsid w:val="00F9130F"/>
    <w:rsid w:val="00F92112"/>
    <w:rsid w:val="00F9230A"/>
    <w:rsid w:val="00F92366"/>
    <w:rsid w:val="00F92753"/>
    <w:rsid w:val="00F94115"/>
    <w:rsid w:val="00F9598E"/>
    <w:rsid w:val="00F96B32"/>
    <w:rsid w:val="00F9735A"/>
    <w:rsid w:val="00FA42F4"/>
    <w:rsid w:val="00FA6502"/>
    <w:rsid w:val="00FB0730"/>
    <w:rsid w:val="00FB0BC1"/>
    <w:rsid w:val="00FB11E7"/>
    <w:rsid w:val="00FB14A0"/>
    <w:rsid w:val="00FB4E4A"/>
    <w:rsid w:val="00FB6D3A"/>
    <w:rsid w:val="00FB7924"/>
    <w:rsid w:val="00FB7F35"/>
    <w:rsid w:val="00FC11D6"/>
    <w:rsid w:val="00FC48DD"/>
    <w:rsid w:val="00FC569E"/>
    <w:rsid w:val="00FC5AE1"/>
    <w:rsid w:val="00FC67E5"/>
    <w:rsid w:val="00FC6BFF"/>
    <w:rsid w:val="00FD04EB"/>
    <w:rsid w:val="00FD1036"/>
    <w:rsid w:val="00FD131D"/>
    <w:rsid w:val="00FD5177"/>
    <w:rsid w:val="00FE35E1"/>
    <w:rsid w:val="00FE6D86"/>
    <w:rsid w:val="00FF0D11"/>
    <w:rsid w:val="00FF0DA7"/>
    <w:rsid w:val="00FF29BE"/>
    <w:rsid w:val="00FF3276"/>
    <w:rsid w:val="00FF5B2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5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table" w:styleId="TableGrid">
    <w:name w:val="Table Grid"/>
    <w:basedOn w:val="TableNormal"/>
    <w:uiPriority w:val="39"/>
    <w:rsid w:val="00CD33F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A1909"/>
    <w:rPr>
      <w:rFonts w:ascii="Arial" w:hAnsi="Arial"/>
      <w:b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02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3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BAAAB6-2FE8-46A9-99A6-2A3BC736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5049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2016-04-07T00:35:00Z</cp:lastPrinted>
  <dcterms:created xsi:type="dcterms:W3CDTF">2016-06-03T21:35:00Z</dcterms:created>
  <dcterms:modified xsi:type="dcterms:W3CDTF">2016-06-03T21:35:00Z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